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Overlap w:val="never"/>
        <w:tblW w:w="10773" w:type="dxa"/>
        <w:tblLayout w:type="fixed"/>
        <w:tblCellMar>
          <w:left w:w="0" w:type="dxa"/>
          <w:right w:w="0" w:type="dxa"/>
        </w:tblCellMar>
        <w:tblLook w:val="01E0" w:firstRow="1" w:lastRow="1" w:firstColumn="1" w:lastColumn="1" w:noHBand="0" w:noVBand="0"/>
      </w:tblPr>
      <w:tblGrid>
        <w:gridCol w:w="10773"/>
      </w:tblGrid>
      <w:tr w:rsidR="003C113F">
        <w:tc>
          <w:tcPr>
            <w:tcW w:w="10773" w:type="dxa"/>
            <w:tcMar>
              <w:top w:w="0" w:type="dxa"/>
              <w:left w:w="0" w:type="dxa"/>
              <w:bottom w:w="200" w:type="dxa"/>
              <w:right w:w="0" w:type="dxa"/>
            </w:tcMar>
          </w:tcPr>
          <w:p w:rsidR="003C113F" w:rsidRDefault="00F909B6">
            <w:pPr>
              <w:jc w:val="center"/>
            </w:pPr>
            <w:bookmarkStart w:id="0" w:name="__bookmark_13"/>
            <w:bookmarkEnd w:id="0"/>
            <w:r>
              <w:rPr>
                <w:rFonts w:ascii="Calibri" w:eastAsia="Calibri" w:hAnsi="Calibri" w:cs="Calibri"/>
                <w:b/>
                <w:bCs/>
                <w:color w:val="000000"/>
              </w:rPr>
              <w:t>EDITAL DE LICITAÇÃO Nº 22 / 2018</w:t>
            </w:r>
          </w:p>
          <w:p w:rsidR="003C113F" w:rsidRDefault="00F909B6">
            <w:pPr>
              <w:jc w:val="center"/>
            </w:pPr>
            <w:r>
              <w:rPr>
                <w:rFonts w:ascii="Calibri" w:eastAsia="Calibri" w:hAnsi="Calibri" w:cs="Calibri"/>
                <w:b/>
                <w:bCs/>
                <w:color w:val="000000"/>
              </w:rPr>
              <w:t>Pregão Presencial Registro de Preço Nº 19/2018</w:t>
            </w:r>
          </w:p>
          <w:p w:rsidR="003C113F" w:rsidRDefault="003C113F">
            <w:pPr>
              <w:jc w:val="both"/>
            </w:pPr>
          </w:p>
          <w:p w:rsidR="003C113F" w:rsidRDefault="003C113F">
            <w:pPr>
              <w:jc w:val="both"/>
            </w:pPr>
          </w:p>
          <w:p w:rsidR="003C113F" w:rsidRDefault="00F909B6">
            <w:pPr>
              <w:jc w:val="both"/>
            </w:pPr>
            <w:r>
              <w:rPr>
                <w:rFonts w:ascii="Calibri" w:eastAsia="Calibri" w:hAnsi="Calibri" w:cs="Calibri"/>
                <w:color w:val="000000"/>
              </w:rPr>
              <w:t xml:space="preserve"> </w:t>
            </w:r>
            <w:r>
              <w:rPr>
                <w:rFonts w:ascii="Calibri" w:eastAsia="Calibri" w:hAnsi="Calibri" w:cs="Calibri"/>
                <w:b/>
                <w:bCs/>
                <w:color w:val="000000"/>
              </w:rPr>
              <w:t>TÍTULO: REFERENTE REGISTRO PARA EVENTUAIS COMPRAS DE DOCES E SALGADOS PARA CONSUMO DURANTE EVENTOS REALIZADO</w:t>
            </w:r>
            <w:r w:rsidR="00D519BD">
              <w:rPr>
                <w:rFonts w:ascii="Calibri" w:eastAsia="Calibri" w:hAnsi="Calibri" w:cs="Calibri"/>
                <w:b/>
                <w:bCs/>
                <w:color w:val="000000"/>
              </w:rPr>
              <w:t>S NO MUNICÍPIO DE JOSÉ BOITEUX.</w:t>
            </w:r>
          </w:p>
          <w:p w:rsidR="003C113F" w:rsidRDefault="003C113F">
            <w:pPr>
              <w:jc w:val="both"/>
            </w:pPr>
          </w:p>
          <w:p w:rsidR="003C113F" w:rsidRDefault="00F909B6">
            <w:pPr>
              <w:jc w:val="both"/>
            </w:pPr>
            <w:r>
              <w:rPr>
                <w:rFonts w:ascii="Calibri" w:eastAsia="Calibri" w:hAnsi="Calibri" w:cs="Calibri"/>
                <w:b/>
                <w:bCs/>
                <w:color w:val="000000"/>
              </w:rPr>
              <w:t>PRAZO DE ENTREGA DOS ENVELOPES E CREDENCIAMENTO:</w:t>
            </w:r>
            <w:r w:rsidR="00D519BD">
              <w:rPr>
                <w:rFonts w:ascii="Calibri" w:eastAsia="Calibri" w:hAnsi="Calibri" w:cs="Calibri"/>
                <w:b/>
                <w:bCs/>
                <w:color w:val="000000"/>
              </w:rPr>
              <w:t xml:space="preserve"> até dia 04/04/2018 às </w:t>
            </w:r>
            <w:proofErr w:type="gramStart"/>
            <w:r w:rsidR="00D519BD">
              <w:rPr>
                <w:rFonts w:ascii="Calibri" w:eastAsia="Calibri" w:hAnsi="Calibri" w:cs="Calibri"/>
                <w:b/>
                <w:bCs/>
                <w:color w:val="000000"/>
              </w:rPr>
              <w:t>09:00</w:t>
            </w:r>
            <w:proofErr w:type="gramEnd"/>
            <w:r w:rsidR="00D519BD">
              <w:rPr>
                <w:rFonts w:ascii="Calibri" w:eastAsia="Calibri" w:hAnsi="Calibri" w:cs="Calibri"/>
                <w:b/>
                <w:bCs/>
                <w:color w:val="000000"/>
              </w:rPr>
              <w:t>h.</w:t>
            </w:r>
          </w:p>
          <w:p w:rsidR="003C113F" w:rsidRDefault="003C113F">
            <w:pPr>
              <w:jc w:val="both"/>
            </w:pPr>
            <w:bookmarkStart w:id="1" w:name="_GoBack"/>
            <w:bookmarkEnd w:id="1"/>
          </w:p>
          <w:p w:rsidR="003C113F" w:rsidRDefault="00F909B6">
            <w:pPr>
              <w:jc w:val="both"/>
            </w:pPr>
            <w:r>
              <w:rPr>
                <w:rFonts w:ascii="Calibri" w:eastAsia="Calibri" w:hAnsi="Calibri" w:cs="Calibri"/>
                <w:b/>
                <w:bCs/>
                <w:color w:val="000000"/>
              </w:rPr>
              <w:t>ABERTURA DOS ENVELOPES E DA SESSÃO DE LANCES:</w:t>
            </w:r>
            <w:r>
              <w:rPr>
                <w:rFonts w:ascii="Calibri" w:eastAsia="Calibri" w:hAnsi="Calibri" w:cs="Calibri"/>
                <w:color w:val="000000"/>
              </w:rPr>
              <w:t xml:space="preserve"> às </w:t>
            </w:r>
            <w:proofErr w:type="gramStart"/>
            <w:r>
              <w:rPr>
                <w:rFonts w:ascii="Calibri" w:eastAsia="Calibri" w:hAnsi="Calibri" w:cs="Calibri"/>
                <w:color w:val="000000"/>
              </w:rPr>
              <w:t>09:00</w:t>
            </w:r>
            <w:proofErr w:type="gramEnd"/>
            <w:r>
              <w:rPr>
                <w:rFonts w:ascii="Calibri" w:eastAsia="Calibri" w:hAnsi="Calibri" w:cs="Calibri"/>
                <w:color w:val="000000"/>
              </w:rPr>
              <w:t>h do dia 04/04/2018.</w:t>
            </w:r>
          </w:p>
          <w:p w:rsidR="003C113F" w:rsidRDefault="003C113F">
            <w:pPr>
              <w:jc w:val="both"/>
            </w:pPr>
          </w:p>
          <w:p w:rsidR="003C113F" w:rsidRDefault="00F909B6">
            <w:pPr>
              <w:jc w:val="both"/>
            </w:pPr>
            <w:r>
              <w:rPr>
                <w:rFonts w:ascii="Calibri" w:eastAsia="Calibri" w:hAnsi="Calibri" w:cs="Calibri"/>
                <w:b/>
                <w:bCs/>
                <w:color w:val="000000"/>
              </w:rPr>
              <w:t>LOCAL:</w:t>
            </w:r>
            <w:r>
              <w:rPr>
                <w:rFonts w:ascii="Calibri" w:eastAsia="Calibri" w:hAnsi="Calibri" w:cs="Calibri"/>
                <w:color w:val="000000"/>
              </w:rPr>
              <w:t xml:space="preserve"> PREFEITURA MUNICIPAL DE JOSE BOITEUX SALA DE LICITAÇÕES E CONTRATOS. </w:t>
            </w:r>
            <w:r>
              <w:rPr>
                <w:rFonts w:ascii="Calibri" w:eastAsia="Calibri" w:hAnsi="Calibri" w:cs="Calibri"/>
                <w:b/>
                <w:bCs/>
                <w:color w:val="000000"/>
              </w:rPr>
              <w:t>CONTATO:</w:t>
            </w:r>
            <w:r>
              <w:rPr>
                <w:rFonts w:ascii="Calibri" w:eastAsia="Calibri" w:hAnsi="Calibri" w:cs="Calibri"/>
                <w:color w:val="000000"/>
              </w:rPr>
              <w:t xml:space="preserve"> Leandro Ribeiro</w:t>
            </w:r>
          </w:p>
          <w:p w:rsidR="003C113F" w:rsidRDefault="00F909B6">
            <w:pPr>
              <w:jc w:val="both"/>
            </w:pPr>
            <w:r>
              <w:rPr>
                <w:rFonts w:ascii="Calibri" w:eastAsia="Calibri" w:hAnsi="Calibri" w:cs="Calibri"/>
                <w:color w:val="000000"/>
                <w:u w:val="single"/>
              </w:rPr>
              <w:t>Telefone:</w:t>
            </w:r>
            <w:r>
              <w:rPr>
                <w:rFonts w:ascii="Calibri" w:eastAsia="Calibri" w:hAnsi="Calibri" w:cs="Calibri"/>
                <w:color w:val="000000"/>
              </w:rPr>
              <w:t xml:space="preserve"> (47)3352-7111</w:t>
            </w:r>
          </w:p>
          <w:p w:rsidR="003C113F" w:rsidRDefault="003C113F">
            <w:pPr>
              <w:jc w:val="both"/>
            </w:pPr>
          </w:p>
          <w:p w:rsidR="003C113F" w:rsidRDefault="00F909B6">
            <w:pPr>
              <w:jc w:val="both"/>
            </w:pPr>
            <w:r>
              <w:rPr>
                <w:rFonts w:ascii="Calibri" w:eastAsia="Calibri" w:hAnsi="Calibri" w:cs="Calibri"/>
                <w:b/>
                <w:bCs/>
                <w:color w:val="000000"/>
              </w:rPr>
              <w:t>ÁREA</w:t>
            </w:r>
            <w:r>
              <w:rPr>
                <w:rFonts w:ascii="Calibri" w:eastAsia="Calibri" w:hAnsi="Calibri" w:cs="Calibri"/>
                <w:b/>
                <w:bCs/>
                <w:color w:val="000000"/>
              </w:rPr>
              <w:t xml:space="preserve"> RESPONSÁVEL:</w:t>
            </w:r>
            <w:r>
              <w:rPr>
                <w:rFonts w:ascii="Calibri" w:eastAsia="Calibri" w:hAnsi="Calibri" w:cs="Calibri"/>
                <w:color w:val="000000"/>
              </w:rPr>
              <w:t xml:space="preserve"> Departamento de Compras e Licitações.</w:t>
            </w:r>
          </w:p>
          <w:p w:rsidR="003C113F" w:rsidRDefault="003C113F">
            <w:pPr>
              <w:jc w:val="both"/>
            </w:pPr>
          </w:p>
          <w:p w:rsidR="003C113F" w:rsidRDefault="00F909B6">
            <w:pPr>
              <w:jc w:val="both"/>
            </w:pPr>
            <w:r>
              <w:rPr>
                <w:rFonts w:ascii="Calibri" w:eastAsia="Calibri" w:hAnsi="Calibri" w:cs="Calibri"/>
                <w:b/>
                <w:bCs/>
                <w:color w:val="000000"/>
              </w:rPr>
              <w:t>ÁREA REQUISITANTE:</w:t>
            </w:r>
            <w:r>
              <w:rPr>
                <w:rFonts w:ascii="Calibri" w:eastAsia="Calibri" w:hAnsi="Calibri" w:cs="Calibri"/>
                <w:color w:val="000000"/>
              </w:rPr>
              <w:t xml:space="preserve"> Fundo Municipal de Assistência Social, Fundo Municipal de Saúde, Secretaria da Educacao Cultura e Desporto, Fundo Municipal do Idoso, Secretaria de Planejamento, Administração e Finanç</w:t>
            </w:r>
            <w:r>
              <w:rPr>
                <w:rFonts w:ascii="Calibri" w:eastAsia="Calibri" w:hAnsi="Calibri" w:cs="Calibri"/>
                <w:color w:val="000000"/>
              </w:rPr>
              <w:t>as.</w:t>
            </w:r>
          </w:p>
        </w:tc>
      </w:tr>
    </w:tbl>
    <w:p w:rsidR="003C113F" w:rsidRDefault="003C113F">
      <w:pPr>
        <w:rPr>
          <w:vanish/>
        </w:rPr>
      </w:pPr>
      <w:bookmarkStart w:id="2" w:name="__bookmark_14"/>
      <w:bookmarkEnd w:id="2"/>
    </w:p>
    <w:tbl>
      <w:tblPr>
        <w:tblOverlap w:val="never"/>
        <w:tblW w:w="10557" w:type="dxa"/>
        <w:tblLayout w:type="fixed"/>
        <w:tblLook w:val="01E0" w:firstRow="1" w:lastRow="1" w:firstColumn="1" w:lastColumn="1" w:noHBand="0" w:noVBand="0"/>
      </w:tblPr>
      <w:tblGrid>
        <w:gridCol w:w="396"/>
        <w:gridCol w:w="2551"/>
        <w:gridCol w:w="7610"/>
      </w:tblGrid>
      <w:tr w:rsidR="003C113F">
        <w:tc>
          <w:tcPr>
            <w:tcW w:w="396" w:type="dxa"/>
            <w:tcBorders>
              <w:right w:val="single" w:sz="6" w:space="0" w:color="000000"/>
            </w:tcBorders>
            <w:shd w:val="clear" w:color="auto" w:fill="FFFFFF"/>
            <w:tcMar>
              <w:top w:w="0" w:type="dxa"/>
              <w:left w:w="0" w:type="dxa"/>
              <w:bottom w:w="0" w:type="dxa"/>
              <w:right w:w="0" w:type="dxa"/>
            </w:tcMar>
          </w:tcPr>
          <w:p w:rsidR="003C113F" w:rsidRDefault="003C113F">
            <w:pPr>
              <w:spacing w:line="1" w:lineRule="auto"/>
              <w:jc w:val="center"/>
            </w:pPr>
          </w:p>
        </w:tc>
        <w:tc>
          <w:tcPr>
            <w:tcW w:w="10161" w:type="dxa"/>
            <w:gridSpan w:val="2"/>
            <w:vMerge w:val="restart"/>
            <w:tcBorders>
              <w:top w:val="single" w:sz="6" w:space="0" w:color="000000"/>
              <w:left w:val="single" w:sz="6" w:space="0" w:color="000000"/>
              <w:bottom w:val="single" w:sz="6" w:space="0" w:color="000000"/>
              <w:right w:val="single" w:sz="6" w:space="0" w:color="000000"/>
            </w:tcBorders>
            <w:shd w:val="clear" w:color="auto" w:fill="808080"/>
            <w:tcMar>
              <w:top w:w="0" w:type="dxa"/>
              <w:left w:w="0" w:type="dxa"/>
              <w:bottom w:w="0" w:type="dxa"/>
              <w:right w:w="0" w:type="dxa"/>
            </w:tcMar>
          </w:tcPr>
          <w:p w:rsidR="003C113F" w:rsidRDefault="00F909B6">
            <w:pPr>
              <w:jc w:val="center"/>
              <w:rPr>
                <w:rFonts w:ascii="Calibri" w:eastAsia="Calibri" w:hAnsi="Calibri" w:cs="Calibri"/>
                <w:b/>
                <w:bCs/>
                <w:color w:val="000000"/>
              </w:rPr>
            </w:pPr>
            <w:r>
              <w:rPr>
                <w:rFonts w:ascii="Calibri" w:eastAsia="Calibri" w:hAnsi="Calibri" w:cs="Calibri"/>
                <w:b/>
                <w:bCs/>
                <w:color w:val="000000"/>
              </w:rPr>
              <w:t>Dotação Utilizada</w:t>
            </w:r>
          </w:p>
        </w:tc>
      </w:tr>
      <w:tr w:rsidR="003C113F">
        <w:tc>
          <w:tcPr>
            <w:tcW w:w="396" w:type="dxa"/>
            <w:tcBorders>
              <w:right w:val="single" w:sz="6" w:space="0" w:color="000000"/>
            </w:tcBorders>
            <w:shd w:val="clear" w:color="auto" w:fill="FFFFFF"/>
            <w:tcMar>
              <w:top w:w="0" w:type="dxa"/>
              <w:left w:w="0" w:type="dxa"/>
              <w:bottom w:w="0" w:type="dxa"/>
              <w:right w:w="0" w:type="dxa"/>
            </w:tcMar>
          </w:tcPr>
          <w:p w:rsidR="003C113F" w:rsidRDefault="003C113F">
            <w:pPr>
              <w:spacing w:line="1" w:lineRule="auto"/>
            </w:pPr>
          </w:p>
        </w:tc>
        <w:tc>
          <w:tcPr>
            <w:tcW w:w="2551"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rsidR="003C113F" w:rsidRDefault="003C113F">
            <w:pPr>
              <w:jc w:val="right"/>
              <w:rPr>
                <w:rFonts w:ascii="Calibri" w:eastAsia="Calibri" w:hAnsi="Calibri" w:cs="Calibri"/>
                <w:b/>
                <w:bCs/>
                <w:color w:val="000000"/>
                <w:sz w:val="16"/>
                <w:szCs w:val="16"/>
              </w:rPr>
            </w:pPr>
          </w:p>
        </w:tc>
        <w:tc>
          <w:tcPr>
            <w:tcW w:w="7610"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rsidR="003C113F" w:rsidRDefault="003C113F">
            <w:pPr>
              <w:rPr>
                <w:rFonts w:ascii="Calibri" w:eastAsia="Calibri" w:hAnsi="Calibri" w:cs="Calibri"/>
                <w:b/>
                <w:bCs/>
                <w:color w:val="000000"/>
                <w:sz w:val="16"/>
                <w:szCs w:val="16"/>
              </w:rPr>
            </w:pPr>
          </w:p>
        </w:tc>
      </w:tr>
      <w:tr w:rsidR="003C113F">
        <w:tc>
          <w:tcPr>
            <w:tcW w:w="396" w:type="dxa"/>
            <w:tcBorders>
              <w:right w:val="single" w:sz="6" w:space="0" w:color="000000"/>
            </w:tcBorders>
            <w:shd w:val="clear" w:color="auto" w:fill="FFFFFF"/>
            <w:tcMar>
              <w:top w:w="0" w:type="dxa"/>
              <w:left w:w="0" w:type="dxa"/>
              <w:bottom w:w="0" w:type="dxa"/>
              <w:right w:w="0" w:type="dxa"/>
            </w:tcMar>
          </w:tcPr>
          <w:p w:rsidR="003C113F" w:rsidRDefault="003C113F">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jc w:val="right"/>
              <w:rPr>
                <w:rFonts w:ascii="Calibri" w:eastAsia="Calibri" w:hAnsi="Calibri" w:cs="Calibri"/>
                <w:color w:val="000000"/>
                <w:sz w:val="16"/>
                <w:szCs w:val="16"/>
              </w:rPr>
            </w:pPr>
            <w:r>
              <w:rPr>
                <w:rFonts w:ascii="Calibri" w:eastAsia="Calibri" w:hAnsi="Calibri" w:cs="Calibri"/>
                <w:color w:val="000000"/>
                <w:sz w:val="16"/>
                <w:szCs w:val="16"/>
              </w:rPr>
              <w:t>2018</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rPr>
                <w:rFonts w:ascii="Calibri" w:eastAsia="Calibri" w:hAnsi="Calibri" w:cs="Calibri"/>
                <w:color w:val="000000"/>
                <w:sz w:val="16"/>
                <w:szCs w:val="16"/>
              </w:rPr>
            </w:pPr>
            <w:r>
              <w:rPr>
                <w:rFonts w:ascii="Calibri" w:eastAsia="Calibri" w:hAnsi="Calibri" w:cs="Calibri"/>
                <w:color w:val="000000"/>
                <w:sz w:val="16"/>
                <w:szCs w:val="16"/>
              </w:rPr>
              <w:t>Manutenção do Ensino Fundamental</w:t>
            </w:r>
          </w:p>
        </w:tc>
      </w:tr>
      <w:tr w:rsidR="003C113F">
        <w:tc>
          <w:tcPr>
            <w:tcW w:w="396" w:type="dxa"/>
            <w:tcBorders>
              <w:right w:val="single" w:sz="6" w:space="0" w:color="000000"/>
            </w:tcBorders>
            <w:shd w:val="clear" w:color="auto" w:fill="FFFFFF"/>
            <w:tcMar>
              <w:top w:w="0" w:type="dxa"/>
              <w:left w:w="0" w:type="dxa"/>
              <w:bottom w:w="0" w:type="dxa"/>
              <w:right w:w="0" w:type="dxa"/>
            </w:tcMar>
          </w:tcPr>
          <w:p w:rsidR="003C113F" w:rsidRDefault="003C113F">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jc w:val="right"/>
              <w:rPr>
                <w:rFonts w:ascii="Calibri" w:eastAsia="Calibri" w:hAnsi="Calibri" w:cs="Calibri"/>
                <w:color w:val="000000"/>
                <w:sz w:val="16"/>
                <w:szCs w:val="16"/>
              </w:rPr>
            </w:pPr>
            <w:r>
              <w:rPr>
                <w:rFonts w:ascii="Calibri" w:eastAsia="Calibri" w:hAnsi="Calibri" w:cs="Calibri"/>
                <w:color w:val="000000"/>
                <w:sz w:val="16"/>
                <w:szCs w:val="16"/>
              </w:rPr>
              <w:t>333903007000000</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rPr>
                <w:rFonts w:ascii="Calibri" w:eastAsia="Calibri" w:hAnsi="Calibri" w:cs="Calibri"/>
                <w:color w:val="000000"/>
                <w:sz w:val="16"/>
                <w:szCs w:val="16"/>
              </w:rPr>
            </w:pPr>
            <w:r>
              <w:rPr>
                <w:rFonts w:ascii="Calibri" w:eastAsia="Calibri" w:hAnsi="Calibri" w:cs="Calibri"/>
                <w:color w:val="000000"/>
                <w:sz w:val="16"/>
                <w:szCs w:val="16"/>
              </w:rPr>
              <w:t>Gêneros de Alimentação</w:t>
            </w:r>
          </w:p>
        </w:tc>
      </w:tr>
      <w:tr w:rsidR="003C113F">
        <w:tc>
          <w:tcPr>
            <w:tcW w:w="396" w:type="dxa"/>
            <w:tcBorders>
              <w:right w:val="single" w:sz="6" w:space="0" w:color="000000"/>
            </w:tcBorders>
            <w:shd w:val="clear" w:color="auto" w:fill="FFFFFF"/>
            <w:tcMar>
              <w:top w:w="0" w:type="dxa"/>
              <w:left w:w="0" w:type="dxa"/>
              <w:bottom w:w="0" w:type="dxa"/>
              <w:right w:w="0" w:type="dxa"/>
            </w:tcMar>
          </w:tcPr>
          <w:p w:rsidR="003C113F" w:rsidRDefault="003C113F">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jc w:val="right"/>
              <w:rPr>
                <w:rFonts w:ascii="Calibri" w:eastAsia="Calibri" w:hAnsi="Calibri" w:cs="Calibri"/>
                <w:color w:val="000000"/>
                <w:sz w:val="16"/>
                <w:szCs w:val="16"/>
              </w:rPr>
            </w:pPr>
            <w:r>
              <w:rPr>
                <w:rFonts w:ascii="Calibri" w:eastAsia="Calibri" w:hAnsi="Calibri" w:cs="Calibri"/>
                <w:color w:val="000000"/>
                <w:sz w:val="16"/>
                <w:szCs w:val="16"/>
              </w:rPr>
              <w:t>1360000</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rPr>
                <w:rFonts w:ascii="Calibri" w:eastAsia="Calibri" w:hAnsi="Calibri" w:cs="Calibri"/>
                <w:color w:val="000000"/>
                <w:sz w:val="16"/>
                <w:szCs w:val="16"/>
              </w:rPr>
            </w:pPr>
            <w:r>
              <w:rPr>
                <w:rFonts w:ascii="Calibri" w:eastAsia="Calibri" w:hAnsi="Calibri" w:cs="Calibri"/>
                <w:color w:val="000000"/>
                <w:sz w:val="16"/>
                <w:szCs w:val="16"/>
              </w:rPr>
              <w:t>Salário Educação</w:t>
            </w:r>
          </w:p>
        </w:tc>
      </w:tr>
      <w:tr w:rsidR="003C113F">
        <w:trPr>
          <w:trHeight w:hRule="exact" w:val="45"/>
        </w:trPr>
        <w:tc>
          <w:tcPr>
            <w:tcW w:w="396" w:type="dxa"/>
            <w:shd w:val="clear" w:color="auto" w:fill="FFFFFF"/>
            <w:tcMar>
              <w:top w:w="0" w:type="dxa"/>
              <w:left w:w="0" w:type="dxa"/>
              <w:bottom w:w="0" w:type="dxa"/>
              <w:right w:w="0" w:type="dxa"/>
            </w:tcMar>
          </w:tcPr>
          <w:p w:rsidR="003C113F" w:rsidRDefault="003C113F">
            <w:pPr>
              <w:spacing w:line="1" w:lineRule="auto"/>
            </w:pPr>
          </w:p>
        </w:tc>
        <w:tc>
          <w:tcPr>
            <w:tcW w:w="2551" w:type="dxa"/>
            <w:shd w:val="clear" w:color="auto" w:fill="C0C0C0"/>
            <w:tcMar>
              <w:top w:w="0" w:type="dxa"/>
              <w:left w:w="0" w:type="dxa"/>
              <w:bottom w:w="0" w:type="dxa"/>
              <w:right w:w="0" w:type="dxa"/>
            </w:tcMar>
          </w:tcPr>
          <w:p w:rsidR="003C113F" w:rsidRDefault="003C113F">
            <w:pPr>
              <w:spacing w:line="1" w:lineRule="auto"/>
            </w:pPr>
          </w:p>
        </w:tc>
        <w:tc>
          <w:tcPr>
            <w:tcW w:w="7610" w:type="dxa"/>
            <w:shd w:val="clear" w:color="auto" w:fill="C0C0C0"/>
            <w:tcMar>
              <w:top w:w="0" w:type="dxa"/>
              <w:left w:w="0" w:type="dxa"/>
              <w:bottom w:w="0" w:type="dxa"/>
              <w:right w:w="0" w:type="dxa"/>
            </w:tcMar>
          </w:tcPr>
          <w:p w:rsidR="003C113F" w:rsidRDefault="003C113F">
            <w:pPr>
              <w:spacing w:line="1" w:lineRule="auto"/>
            </w:pPr>
          </w:p>
        </w:tc>
      </w:tr>
      <w:tr w:rsidR="003C113F">
        <w:tc>
          <w:tcPr>
            <w:tcW w:w="396" w:type="dxa"/>
            <w:tcBorders>
              <w:right w:val="single" w:sz="6" w:space="0" w:color="000000"/>
            </w:tcBorders>
            <w:shd w:val="clear" w:color="auto" w:fill="FFFFFF"/>
            <w:tcMar>
              <w:top w:w="0" w:type="dxa"/>
              <w:left w:w="0" w:type="dxa"/>
              <w:bottom w:w="0" w:type="dxa"/>
              <w:right w:w="0" w:type="dxa"/>
            </w:tcMar>
          </w:tcPr>
          <w:p w:rsidR="003C113F" w:rsidRDefault="003C113F">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jc w:val="right"/>
              <w:rPr>
                <w:rFonts w:ascii="Calibri" w:eastAsia="Calibri" w:hAnsi="Calibri" w:cs="Calibri"/>
                <w:color w:val="000000"/>
                <w:sz w:val="16"/>
                <w:szCs w:val="16"/>
              </w:rPr>
            </w:pPr>
            <w:r>
              <w:rPr>
                <w:rFonts w:ascii="Calibri" w:eastAsia="Calibri" w:hAnsi="Calibri" w:cs="Calibri"/>
                <w:color w:val="000000"/>
                <w:sz w:val="16"/>
                <w:szCs w:val="16"/>
              </w:rPr>
              <w:t>2018</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3C113F">
            <w:pPr>
              <w:spacing w:line="1" w:lineRule="auto"/>
            </w:pPr>
          </w:p>
        </w:tc>
      </w:tr>
      <w:tr w:rsidR="003C113F">
        <w:tc>
          <w:tcPr>
            <w:tcW w:w="396" w:type="dxa"/>
            <w:tcBorders>
              <w:right w:val="single" w:sz="6" w:space="0" w:color="000000"/>
            </w:tcBorders>
            <w:shd w:val="clear" w:color="auto" w:fill="FFFFFF"/>
            <w:tcMar>
              <w:top w:w="0" w:type="dxa"/>
              <w:left w:w="0" w:type="dxa"/>
              <w:bottom w:w="0" w:type="dxa"/>
              <w:right w:w="0" w:type="dxa"/>
            </w:tcMar>
          </w:tcPr>
          <w:p w:rsidR="003C113F" w:rsidRDefault="003C113F">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jc w:val="right"/>
              <w:rPr>
                <w:rFonts w:ascii="Calibri" w:eastAsia="Calibri" w:hAnsi="Calibri" w:cs="Calibri"/>
                <w:color w:val="000000"/>
                <w:sz w:val="16"/>
                <w:szCs w:val="16"/>
              </w:rPr>
            </w:pPr>
            <w:r>
              <w:rPr>
                <w:rFonts w:ascii="Calibri" w:eastAsia="Calibri" w:hAnsi="Calibri" w:cs="Calibri"/>
                <w:color w:val="000000"/>
                <w:sz w:val="16"/>
                <w:szCs w:val="16"/>
              </w:rPr>
              <w:t>100</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rPr>
                <w:rFonts w:ascii="Calibri" w:eastAsia="Calibri" w:hAnsi="Calibri" w:cs="Calibri"/>
                <w:color w:val="000000"/>
                <w:sz w:val="16"/>
                <w:szCs w:val="16"/>
              </w:rPr>
            </w:pPr>
            <w:r>
              <w:rPr>
                <w:rFonts w:ascii="Calibri" w:eastAsia="Calibri" w:hAnsi="Calibri" w:cs="Calibri"/>
                <w:color w:val="000000"/>
                <w:sz w:val="16"/>
                <w:szCs w:val="16"/>
              </w:rPr>
              <w:t>Referência</w:t>
            </w:r>
          </w:p>
        </w:tc>
      </w:tr>
      <w:tr w:rsidR="003C113F">
        <w:tc>
          <w:tcPr>
            <w:tcW w:w="396" w:type="dxa"/>
            <w:tcBorders>
              <w:right w:val="single" w:sz="6" w:space="0" w:color="000000"/>
            </w:tcBorders>
            <w:shd w:val="clear" w:color="auto" w:fill="FFFFFF"/>
            <w:tcMar>
              <w:top w:w="0" w:type="dxa"/>
              <w:left w:w="0" w:type="dxa"/>
              <w:bottom w:w="0" w:type="dxa"/>
              <w:right w:w="0" w:type="dxa"/>
            </w:tcMar>
          </w:tcPr>
          <w:p w:rsidR="003C113F" w:rsidRDefault="003C113F">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jc w:val="right"/>
              <w:rPr>
                <w:rFonts w:ascii="Calibri" w:eastAsia="Calibri" w:hAnsi="Calibri" w:cs="Calibri"/>
                <w:color w:val="000000"/>
                <w:sz w:val="16"/>
                <w:szCs w:val="16"/>
              </w:rPr>
            </w:pPr>
            <w:proofErr w:type="gramStart"/>
            <w:r>
              <w:rPr>
                <w:rFonts w:ascii="Calibri" w:eastAsia="Calibri" w:hAnsi="Calibri" w:cs="Calibri"/>
                <w:color w:val="000000"/>
                <w:sz w:val="16"/>
                <w:szCs w:val="16"/>
              </w:rPr>
              <w:t>9</w:t>
            </w:r>
            <w:proofErr w:type="gramEnd"/>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rPr>
                <w:rFonts w:ascii="Calibri" w:eastAsia="Calibri" w:hAnsi="Calibri" w:cs="Calibri"/>
                <w:color w:val="000000"/>
                <w:sz w:val="16"/>
                <w:szCs w:val="16"/>
              </w:rPr>
            </w:pPr>
            <w:r>
              <w:rPr>
                <w:rFonts w:ascii="Calibri" w:eastAsia="Calibri" w:hAnsi="Calibri" w:cs="Calibri"/>
                <w:color w:val="000000"/>
                <w:sz w:val="16"/>
                <w:szCs w:val="16"/>
              </w:rPr>
              <w:t>Fundo Municipal de Assistência Social</w:t>
            </w:r>
          </w:p>
        </w:tc>
      </w:tr>
      <w:tr w:rsidR="003C113F">
        <w:tc>
          <w:tcPr>
            <w:tcW w:w="396" w:type="dxa"/>
            <w:tcBorders>
              <w:right w:val="single" w:sz="6" w:space="0" w:color="000000"/>
            </w:tcBorders>
            <w:shd w:val="clear" w:color="auto" w:fill="FFFFFF"/>
            <w:tcMar>
              <w:top w:w="0" w:type="dxa"/>
              <w:left w:w="0" w:type="dxa"/>
              <w:bottom w:w="0" w:type="dxa"/>
              <w:right w:w="0" w:type="dxa"/>
            </w:tcMar>
          </w:tcPr>
          <w:p w:rsidR="003C113F" w:rsidRDefault="003C113F">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jc w:val="right"/>
              <w:rPr>
                <w:rFonts w:ascii="Calibri" w:eastAsia="Calibri" w:hAnsi="Calibri" w:cs="Calibri"/>
                <w:color w:val="000000"/>
                <w:sz w:val="16"/>
                <w:szCs w:val="16"/>
              </w:rPr>
            </w:pPr>
            <w:proofErr w:type="gramStart"/>
            <w:r>
              <w:rPr>
                <w:rFonts w:ascii="Calibri" w:eastAsia="Calibri" w:hAnsi="Calibri" w:cs="Calibri"/>
                <w:color w:val="000000"/>
                <w:sz w:val="16"/>
                <w:szCs w:val="16"/>
              </w:rPr>
              <w:t>1</w:t>
            </w:r>
            <w:proofErr w:type="gramEnd"/>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rPr>
                <w:rFonts w:ascii="Calibri" w:eastAsia="Calibri" w:hAnsi="Calibri" w:cs="Calibri"/>
                <w:color w:val="000000"/>
                <w:sz w:val="16"/>
                <w:szCs w:val="16"/>
              </w:rPr>
            </w:pPr>
            <w:r>
              <w:rPr>
                <w:rFonts w:ascii="Calibri" w:eastAsia="Calibri" w:hAnsi="Calibri" w:cs="Calibri"/>
                <w:color w:val="000000"/>
                <w:sz w:val="16"/>
                <w:szCs w:val="16"/>
              </w:rPr>
              <w:t>Fundo Municipal de Assistência Social</w:t>
            </w:r>
          </w:p>
        </w:tc>
      </w:tr>
      <w:tr w:rsidR="003C113F">
        <w:tc>
          <w:tcPr>
            <w:tcW w:w="396" w:type="dxa"/>
            <w:tcBorders>
              <w:right w:val="single" w:sz="6" w:space="0" w:color="000000"/>
            </w:tcBorders>
            <w:shd w:val="clear" w:color="auto" w:fill="FFFFFF"/>
            <w:tcMar>
              <w:top w:w="0" w:type="dxa"/>
              <w:left w:w="0" w:type="dxa"/>
              <w:bottom w:w="0" w:type="dxa"/>
              <w:right w:w="0" w:type="dxa"/>
            </w:tcMar>
          </w:tcPr>
          <w:p w:rsidR="003C113F" w:rsidRDefault="003C113F">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jc w:val="right"/>
              <w:rPr>
                <w:rFonts w:ascii="Calibri" w:eastAsia="Calibri" w:hAnsi="Calibri" w:cs="Calibri"/>
                <w:color w:val="000000"/>
                <w:sz w:val="16"/>
                <w:szCs w:val="16"/>
              </w:rPr>
            </w:pPr>
            <w:r>
              <w:rPr>
                <w:rFonts w:ascii="Calibri" w:eastAsia="Calibri" w:hAnsi="Calibri" w:cs="Calibri"/>
                <w:color w:val="000000"/>
                <w:sz w:val="16"/>
                <w:szCs w:val="16"/>
              </w:rPr>
              <w:t>2027</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rPr>
                <w:rFonts w:ascii="Calibri" w:eastAsia="Calibri" w:hAnsi="Calibri" w:cs="Calibri"/>
                <w:color w:val="000000"/>
                <w:sz w:val="16"/>
                <w:szCs w:val="16"/>
              </w:rPr>
            </w:pPr>
            <w:r>
              <w:rPr>
                <w:rFonts w:ascii="Calibri" w:eastAsia="Calibri" w:hAnsi="Calibri" w:cs="Calibri"/>
                <w:color w:val="000000"/>
                <w:sz w:val="16"/>
                <w:szCs w:val="16"/>
              </w:rPr>
              <w:t>Manutenção do Fundo Municipal de Assistência Social</w:t>
            </w:r>
          </w:p>
        </w:tc>
      </w:tr>
      <w:tr w:rsidR="003C113F">
        <w:tc>
          <w:tcPr>
            <w:tcW w:w="396" w:type="dxa"/>
            <w:tcBorders>
              <w:right w:val="single" w:sz="6" w:space="0" w:color="000000"/>
            </w:tcBorders>
            <w:shd w:val="clear" w:color="auto" w:fill="FFFFFF"/>
            <w:tcMar>
              <w:top w:w="0" w:type="dxa"/>
              <w:left w:w="0" w:type="dxa"/>
              <w:bottom w:w="0" w:type="dxa"/>
              <w:right w:w="0" w:type="dxa"/>
            </w:tcMar>
          </w:tcPr>
          <w:p w:rsidR="003C113F" w:rsidRDefault="003C113F">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jc w:val="right"/>
              <w:rPr>
                <w:rFonts w:ascii="Calibri" w:eastAsia="Calibri" w:hAnsi="Calibri" w:cs="Calibri"/>
                <w:color w:val="000000"/>
                <w:sz w:val="16"/>
                <w:szCs w:val="16"/>
              </w:rPr>
            </w:pPr>
            <w:r>
              <w:rPr>
                <w:rFonts w:ascii="Calibri" w:eastAsia="Calibri" w:hAnsi="Calibri" w:cs="Calibri"/>
                <w:color w:val="000000"/>
                <w:sz w:val="16"/>
                <w:szCs w:val="16"/>
              </w:rPr>
              <w:t>333903007000000</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rPr>
                <w:rFonts w:ascii="Calibri" w:eastAsia="Calibri" w:hAnsi="Calibri" w:cs="Calibri"/>
                <w:color w:val="000000"/>
                <w:sz w:val="16"/>
                <w:szCs w:val="16"/>
              </w:rPr>
            </w:pPr>
            <w:r>
              <w:rPr>
                <w:rFonts w:ascii="Calibri" w:eastAsia="Calibri" w:hAnsi="Calibri" w:cs="Calibri"/>
                <w:color w:val="000000"/>
                <w:sz w:val="16"/>
                <w:szCs w:val="16"/>
              </w:rPr>
              <w:t>Gêneros de alimentação</w:t>
            </w:r>
          </w:p>
        </w:tc>
      </w:tr>
      <w:tr w:rsidR="003C113F">
        <w:tc>
          <w:tcPr>
            <w:tcW w:w="396" w:type="dxa"/>
            <w:tcBorders>
              <w:right w:val="single" w:sz="6" w:space="0" w:color="000000"/>
            </w:tcBorders>
            <w:shd w:val="clear" w:color="auto" w:fill="FFFFFF"/>
            <w:tcMar>
              <w:top w:w="0" w:type="dxa"/>
              <w:left w:w="0" w:type="dxa"/>
              <w:bottom w:w="0" w:type="dxa"/>
              <w:right w:w="0" w:type="dxa"/>
            </w:tcMar>
          </w:tcPr>
          <w:p w:rsidR="003C113F" w:rsidRDefault="003C113F">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jc w:val="right"/>
              <w:rPr>
                <w:rFonts w:ascii="Calibri" w:eastAsia="Calibri" w:hAnsi="Calibri" w:cs="Calibri"/>
                <w:color w:val="000000"/>
                <w:sz w:val="16"/>
                <w:szCs w:val="16"/>
              </w:rPr>
            </w:pPr>
            <w:r>
              <w:rPr>
                <w:rFonts w:ascii="Calibri" w:eastAsia="Calibri" w:hAnsi="Calibri" w:cs="Calibri"/>
                <w:color w:val="000000"/>
                <w:sz w:val="16"/>
                <w:szCs w:val="16"/>
              </w:rPr>
              <w:t>1350500</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rPr>
                <w:rFonts w:ascii="Calibri" w:eastAsia="Calibri" w:hAnsi="Calibri" w:cs="Calibri"/>
                <w:color w:val="000000"/>
                <w:sz w:val="16"/>
                <w:szCs w:val="16"/>
              </w:rPr>
            </w:pPr>
            <w:r>
              <w:rPr>
                <w:rFonts w:ascii="Calibri" w:eastAsia="Calibri" w:hAnsi="Calibri" w:cs="Calibri"/>
                <w:color w:val="000000"/>
                <w:sz w:val="16"/>
                <w:szCs w:val="16"/>
              </w:rPr>
              <w:t xml:space="preserve">Bolsa Família - </w:t>
            </w:r>
            <w:proofErr w:type="spellStart"/>
            <w:r>
              <w:rPr>
                <w:rFonts w:ascii="Calibri" w:eastAsia="Calibri" w:hAnsi="Calibri" w:cs="Calibri"/>
                <w:color w:val="000000"/>
                <w:sz w:val="16"/>
                <w:szCs w:val="16"/>
              </w:rPr>
              <w:t>Igd</w:t>
            </w:r>
            <w:proofErr w:type="spellEnd"/>
            <w:r>
              <w:rPr>
                <w:rFonts w:ascii="Calibri" w:eastAsia="Calibri" w:hAnsi="Calibri" w:cs="Calibri"/>
                <w:color w:val="000000"/>
                <w:sz w:val="16"/>
                <w:szCs w:val="16"/>
              </w:rPr>
              <w:t xml:space="preserve"> </w:t>
            </w:r>
            <w:proofErr w:type="spellStart"/>
            <w:r>
              <w:rPr>
                <w:rFonts w:ascii="Calibri" w:eastAsia="Calibri" w:hAnsi="Calibri" w:cs="Calibri"/>
                <w:color w:val="000000"/>
                <w:sz w:val="16"/>
                <w:szCs w:val="16"/>
              </w:rPr>
              <w:t>Pbf</w:t>
            </w:r>
            <w:proofErr w:type="spellEnd"/>
            <w:r>
              <w:rPr>
                <w:rFonts w:ascii="Calibri" w:eastAsia="Calibri" w:hAnsi="Calibri" w:cs="Calibri"/>
                <w:color w:val="000000"/>
                <w:sz w:val="16"/>
                <w:szCs w:val="16"/>
              </w:rPr>
              <w:t xml:space="preserve"> (BGBF)</w:t>
            </w:r>
          </w:p>
        </w:tc>
      </w:tr>
      <w:tr w:rsidR="003C113F">
        <w:trPr>
          <w:trHeight w:hRule="exact" w:val="45"/>
        </w:trPr>
        <w:tc>
          <w:tcPr>
            <w:tcW w:w="396" w:type="dxa"/>
            <w:shd w:val="clear" w:color="auto" w:fill="FFFFFF"/>
            <w:tcMar>
              <w:top w:w="0" w:type="dxa"/>
              <w:left w:w="0" w:type="dxa"/>
              <w:bottom w:w="0" w:type="dxa"/>
              <w:right w:w="0" w:type="dxa"/>
            </w:tcMar>
          </w:tcPr>
          <w:p w:rsidR="003C113F" w:rsidRDefault="003C113F">
            <w:pPr>
              <w:spacing w:line="1" w:lineRule="auto"/>
            </w:pPr>
          </w:p>
        </w:tc>
        <w:tc>
          <w:tcPr>
            <w:tcW w:w="2551" w:type="dxa"/>
            <w:shd w:val="clear" w:color="auto" w:fill="C0C0C0"/>
            <w:tcMar>
              <w:top w:w="0" w:type="dxa"/>
              <w:left w:w="0" w:type="dxa"/>
              <w:bottom w:w="0" w:type="dxa"/>
              <w:right w:w="0" w:type="dxa"/>
            </w:tcMar>
          </w:tcPr>
          <w:p w:rsidR="003C113F" w:rsidRDefault="003C113F">
            <w:pPr>
              <w:spacing w:line="1" w:lineRule="auto"/>
            </w:pPr>
          </w:p>
        </w:tc>
        <w:tc>
          <w:tcPr>
            <w:tcW w:w="7610" w:type="dxa"/>
            <w:shd w:val="clear" w:color="auto" w:fill="C0C0C0"/>
            <w:tcMar>
              <w:top w:w="0" w:type="dxa"/>
              <w:left w:w="0" w:type="dxa"/>
              <w:bottom w:w="0" w:type="dxa"/>
              <w:right w:w="0" w:type="dxa"/>
            </w:tcMar>
          </w:tcPr>
          <w:p w:rsidR="003C113F" w:rsidRDefault="003C113F">
            <w:pPr>
              <w:spacing w:line="1" w:lineRule="auto"/>
            </w:pPr>
          </w:p>
        </w:tc>
      </w:tr>
      <w:tr w:rsidR="003C113F">
        <w:tc>
          <w:tcPr>
            <w:tcW w:w="396" w:type="dxa"/>
            <w:tcBorders>
              <w:right w:val="single" w:sz="6" w:space="0" w:color="000000"/>
            </w:tcBorders>
            <w:shd w:val="clear" w:color="auto" w:fill="FFFFFF"/>
            <w:tcMar>
              <w:top w:w="0" w:type="dxa"/>
              <w:left w:w="0" w:type="dxa"/>
              <w:bottom w:w="0" w:type="dxa"/>
              <w:right w:w="0" w:type="dxa"/>
            </w:tcMar>
          </w:tcPr>
          <w:p w:rsidR="003C113F" w:rsidRDefault="003C113F">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jc w:val="right"/>
              <w:rPr>
                <w:rFonts w:ascii="Calibri" w:eastAsia="Calibri" w:hAnsi="Calibri" w:cs="Calibri"/>
                <w:color w:val="000000"/>
                <w:sz w:val="16"/>
                <w:szCs w:val="16"/>
              </w:rPr>
            </w:pPr>
            <w:r>
              <w:rPr>
                <w:rFonts w:ascii="Calibri" w:eastAsia="Calibri" w:hAnsi="Calibri" w:cs="Calibri"/>
                <w:color w:val="000000"/>
                <w:sz w:val="16"/>
                <w:szCs w:val="16"/>
              </w:rPr>
              <w:t>2018</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3C113F">
            <w:pPr>
              <w:spacing w:line="1" w:lineRule="auto"/>
            </w:pPr>
          </w:p>
        </w:tc>
      </w:tr>
      <w:tr w:rsidR="003C113F">
        <w:tc>
          <w:tcPr>
            <w:tcW w:w="396" w:type="dxa"/>
            <w:tcBorders>
              <w:right w:val="single" w:sz="6" w:space="0" w:color="000000"/>
            </w:tcBorders>
            <w:shd w:val="clear" w:color="auto" w:fill="FFFFFF"/>
            <w:tcMar>
              <w:top w:w="0" w:type="dxa"/>
              <w:left w:w="0" w:type="dxa"/>
              <w:bottom w:w="0" w:type="dxa"/>
              <w:right w:w="0" w:type="dxa"/>
            </w:tcMar>
          </w:tcPr>
          <w:p w:rsidR="003C113F" w:rsidRDefault="003C113F">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jc w:val="right"/>
              <w:rPr>
                <w:rFonts w:ascii="Calibri" w:eastAsia="Calibri" w:hAnsi="Calibri" w:cs="Calibri"/>
                <w:color w:val="000000"/>
                <w:sz w:val="16"/>
                <w:szCs w:val="16"/>
              </w:rPr>
            </w:pPr>
            <w:r>
              <w:rPr>
                <w:rFonts w:ascii="Calibri" w:eastAsia="Calibri" w:hAnsi="Calibri" w:cs="Calibri"/>
                <w:color w:val="000000"/>
                <w:sz w:val="16"/>
                <w:szCs w:val="16"/>
              </w:rPr>
              <w:t>104</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rPr>
                <w:rFonts w:ascii="Calibri" w:eastAsia="Calibri" w:hAnsi="Calibri" w:cs="Calibri"/>
                <w:color w:val="000000"/>
                <w:sz w:val="16"/>
                <w:szCs w:val="16"/>
              </w:rPr>
            </w:pPr>
            <w:r>
              <w:rPr>
                <w:rFonts w:ascii="Calibri" w:eastAsia="Calibri" w:hAnsi="Calibri" w:cs="Calibri"/>
                <w:color w:val="000000"/>
                <w:sz w:val="16"/>
                <w:szCs w:val="16"/>
              </w:rPr>
              <w:t>Referência</w:t>
            </w:r>
          </w:p>
        </w:tc>
      </w:tr>
      <w:tr w:rsidR="003C113F">
        <w:tc>
          <w:tcPr>
            <w:tcW w:w="396" w:type="dxa"/>
            <w:tcBorders>
              <w:right w:val="single" w:sz="6" w:space="0" w:color="000000"/>
            </w:tcBorders>
            <w:shd w:val="clear" w:color="auto" w:fill="FFFFFF"/>
            <w:tcMar>
              <w:top w:w="0" w:type="dxa"/>
              <w:left w:w="0" w:type="dxa"/>
              <w:bottom w:w="0" w:type="dxa"/>
              <w:right w:w="0" w:type="dxa"/>
            </w:tcMar>
          </w:tcPr>
          <w:p w:rsidR="003C113F" w:rsidRDefault="003C113F">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jc w:val="right"/>
              <w:rPr>
                <w:rFonts w:ascii="Calibri" w:eastAsia="Calibri" w:hAnsi="Calibri" w:cs="Calibri"/>
                <w:color w:val="000000"/>
                <w:sz w:val="16"/>
                <w:szCs w:val="16"/>
              </w:rPr>
            </w:pPr>
            <w:proofErr w:type="gramStart"/>
            <w:r>
              <w:rPr>
                <w:rFonts w:ascii="Calibri" w:eastAsia="Calibri" w:hAnsi="Calibri" w:cs="Calibri"/>
                <w:color w:val="000000"/>
                <w:sz w:val="16"/>
                <w:szCs w:val="16"/>
              </w:rPr>
              <w:t>6</w:t>
            </w:r>
            <w:proofErr w:type="gramEnd"/>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rPr>
                <w:rFonts w:ascii="Calibri" w:eastAsia="Calibri" w:hAnsi="Calibri" w:cs="Calibri"/>
                <w:color w:val="000000"/>
                <w:sz w:val="16"/>
                <w:szCs w:val="16"/>
              </w:rPr>
            </w:pPr>
            <w:r>
              <w:rPr>
                <w:rFonts w:ascii="Calibri" w:eastAsia="Calibri" w:hAnsi="Calibri" w:cs="Calibri"/>
                <w:color w:val="000000"/>
                <w:sz w:val="16"/>
                <w:szCs w:val="16"/>
              </w:rPr>
              <w:t>Secretaria da Educacao Cultura e Desporto</w:t>
            </w:r>
          </w:p>
        </w:tc>
      </w:tr>
      <w:tr w:rsidR="003C113F">
        <w:tc>
          <w:tcPr>
            <w:tcW w:w="396" w:type="dxa"/>
            <w:tcBorders>
              <w:right w:val="single" w:sz="6" w:space="0" w:color="000000"/>
            </w:tcBorders>
            <w:shd w:val="clear" w:color="auto" w:fill="FFFFFF"/>
            <w:tcMar>
              <w:top w:w="0" w:type="dxa"/>
              <w:left w:w="0" w:type="dxa"/>
              <w:bottom w:w="0" w:type="dxa"/>
              <w:right w:w="0" w:type="dxa"/>
            </w:tcMar>
          </w:tcPr>
          <w:p w:rsidR="003C113F" w:rsidRDefault="003C113F">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jc w:val="right"/>
              <w:rPr>
                <w:rFonts w:ascii="Calibri" w:eastAsia="Calibri" w:hAnsi="Calibri" w:cs="Calibri"/>
                <w:color w:val="000000"/>
                <w:sz w:val="16"/>
                <w:szCs w:val="16"/>
              </w:rPr>
            </w:pPr>
            <w:proofErr w:type="gramStart"/>
            <w:r>
              <w:rPr>
                <w:rFonts w:ascii="Calibri" w:eastAsia="Calibri" w:hAnsi="Calibri" w:cs="Calibri"/>
                <w:color w:val="000000"/>
                <w:sz w:val="16"/>
                <w:szCs w:val="16"/>
              </w:rPr>
              <w:t>1</w:t>
            </w:r>
            <w:proofErr w:type="gramEnd"/>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rPr>
                <w:rFonts w:ascii="Calibri" w:eastAsia="Calibri" w:hAnsi="Calibri" w:cs="Calibri"/>
                <w:color w:val="000000"/>
                <w:sz w:val="16"/>
                <w:szCs w:val="16"/>
              </w:rPr>
            </w:pPr>
            <w:r>
              <w:rPr>
                <w:rFonts w:ascii="Calibri" w:eastAsia="Calibri" w:hAnsi="Calibri" w:cs="Calibri"/>
                <w:color w:val="000000"/>
                <w:sz w:val="16"/>
                <w:szCs w:val="16"/>
              </w:rPr>
              <w:t>Secretaria da Educacao Cultura e Desporto</w:t>
            </w:r>
          </w:p>
        </w:tc>
      </w:tr>
      <w:tr w:rsidR="003C113F">
        <w:tc>
          <w:tcPr>
            <w:tcW w:w="396" w:type="dxa"/>
            <w:tcBorders>
              <w:right w:val="single" w:sz="6" w:space="0" w:color="000000"/>
            </w:tcBorders>
            <w:shd w:val="clear" w:color="auto" w:fill="FFFFFF"/>
            <w:tcMar>
              <w:top w:w="0" w:type="dxa"/>
              <w:left w:w="0" w:type="dxa"/>
              <w:bottom w:w="0" w:type="dxa"/>
              <w:right w:w="0" w:type="dxa"/>
            </w:tcMar>
          </w:tcPr>
          <w:p w:rsidR="003C113F" w:rsidRDefault="003C113F">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jc w:val="right"/>
              <w:rPr>
                <w:rFonts w:ascii="Calibri" w:eastAsia="Calibri" w:hAnsi="Calibri" w:cs="Calibri"/>
                <w:color w:val="000000"/>
                <w:sz w:val="16"/>
                <w:szCs w:val="16"/>
              </w:rPr>
            </w:pPr>
            <w:r>
              <w:rPr>
                <w:rFonts w:ascii="Calibri" w:eastAsia="Calibri" w:hAnsi="Calibri" w:cs="Calibri"/>
                <w:color w:val="000000"/>
                <w:sz w:val="16"/>
                <w:szCs w:val="16"/>
              </w:rPr>
              <w:t>2023</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rPr>
                <w:rFonts w:ascii="Calibri" w:eastAsia="Calibri" w:hAnsi="Calibri" w:cs="Calibri"/>
                <w:color w:val="000000"/>
                <w:sz w:val="16"/>
                <w:szCs w:val="16"/>
              </w:rPr>
            </w:pPr>
            <w:r>
              <w:rPr>
                <w:rFonts w:ascii="Calibri" w:eastAsia="Calibri" w:hAnsi="Calibri" w:cs="Calibri"/>
                <w:color w:val="000000"/>
                <w:sz w:val="16"/>
                <w:szCs w:val="16"/>
              </w:rPr>
              <w:t xml:space="preserve">Manutenção das Atividades Esportivas, da Juventude e </w:t>
            </w:r>
            <w:proofErr w:type="gramStart"/>
            <w:r>
              <w:rPr>
                <w:rFonts w:ascii="Calibri" w:eastAsia="Calibri" w:hAnsi="Calibri" w:cs="Calibri"/>
                <w:color w:val="000000"/>
                <w:sz w:val="16"/>
                <w:szCs w:val="16"/>
              </w:rPr>
              <w:t>Culturais</w:t>
            </w:r>
            <w:proofErr w:type="gramEnd"/>
          </w:p>
        </w:tc>
      </w:tr>
      <w:tr w:rsidR="003C113F">
        <w:tc>
          <w:tcPr>
            <w:tcW w:w="396" w:type="dxa"/>
            <w:tcBorders>
              <w:right w:val="single" w:sz="6" w:space="0" w:color="000000"/>
            </w:tcBorders>
            <w:shd w:val="clear" w:color="auto" w:fill="FFFFFF"/>
            <w:tcMar>
              <w:top w:w="0" w:type="dxa"/>
              <w:left w:w="0" w:type="dxa"/>
              <w:bottom w:w="0" w:type="dxa"/>
              <w:right w:w="0" w:type="dxa"/>
            </w:tcMar>
          </w:tcPr>
          <w:p w:rsidR="003C113F" w:rsidRDefault="003C113F">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jc w:val="right"/>
              <w:rPr>
                <w:rFonts w:ascii="Calibri" w:eastAsia="Calibri" w:hAnsi="Calibri" w:cs="Calibri"/>
                <w:color w:val="000000"/>
                <w:sz w:val="16"/>
                <w:szCs w:val="16"/>
              </w:rPr>
            </w:pPr>
            <w:r>
              <w:rPr>
                <w:rFonts w:ascii="Calibri" w:eastAsia="Calibri" w:hAnsi="Calibri" w:cs="Calibri"/>
                <w:color w:val="000000"/>
                <w:sz w:val="16"/>
                <w:szCs w:val="16"/>
              </w:rPr>
              <w:t>333903007000000</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rPr>
                <w:rFonts w:ascii="Calibri" w:eastAsia="Calibri" w:hAnsi="Calibri" w:cs="Calibri"/>
                <w:color w:val="000000"/>
                <w:sz w:val="16"/>
                <w:szCs w:val="16"/>
              </w:rPr>
            </w:pPr>
            <w:r>
              <w:rPr>
                <w:rFonts w:ascii="Calibri" w:eastAsia="Calibri" w:hAnsi="Calibri" w:cs="Calibri"/>
                <w:color w:val="000000"/>
                <w:sz w:val="16"/>
                <w:szCs w:val="16"/>
              </w:rPr>
              <w:t>Gêneros de alimentação</w:t>
            </w:r>
          </w:p>
        </w:tc>
      </w:tr>
      <w:tr w:rsidR="003C113F">
        <w:tc>
          <w:tcPr>
            <w:tcW w:w="396" w:type="dxa"/>
            <w:tcBorders>
              <w:right w:val="single" w:sz="6" w:space="0" w:color="000000"/>
            </w:tcBorders>
            <w:shd w:val="clear" w:color="auto" w:fill="FFFFFF"/>
            <w:tcMar>
              <w:top w:w="0" w:type="dxa"/>
              <w:left w:w="0" w:type="dxa"/>
              <w:bottom w:w="0" w:type="dxa"/>
              <w:right w:w="0" w:type="dxa"/>
            </w:tcMar>
          </w:tcPr>
          <w:p w:rsidR="003C113F" w:rsidRDefault="003C113F">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jc w:val="right"/>
              <w:rPr>
                <w:rFonts w:ascii="Calibri" w:eastAsia="Calibri" w:hAnsi="Calibri" w:cs="Calibri"/>
                <w:color w:val="000000"/>
                <w:sz w:val="16"/>
                <w:szCs w:val="16"/>
              </w:rPr>
            </w:pPr>
            <w:r>
              <w:rPr>
                <w:rFonts w:ascii="Calibri" w:eastAsia="Calibri" w:hAnsi="Calibri" w:cs="Calibri"/>
                <w:color w:val="000000"/>
                <w:sz w:val="16"/>
                <w:szCs w:val="16"/>
              </w:rPr>
              <w:t>1000000</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rPr>
                <w:rFonts w:ascii="Calibri" w:eastAsia="Calibri" w:hAnsi="Calibri" w:cs="Calibri"/>
                <w:color w:val="000000"/>
                <w:sz w:val="16"/>
                <w:szCs w:val="16"/>
              </w:rPr>
            </w:pPr>
            <w:r>
              <w:rPr>
                <w:rFonts w:ascii="Calibri" w:eastAsia="Calibri" w:hAnsi="Calibri" w:cs="Calibri"/>
                <w:color w:val="000000"/>
                <w:sz w:val="16"/>
                <w:szCs w:val="16"/>
              </w:rPr>
              <w:t>Recursos Ordinários</w:t>
            </w:r>
          </w:p>
        </w:tc>
      </w:tr>
      <w:tr w:rsidR="003C113F">
        <w:trPr>
          <w:trHeight w:hRule="exact" w:val="45"/>
        </w:trPr>
        <w:tc>
          <w:tcPr>
            <w:tcW w:w="396" w:type="dxa"/>
            <w:shd w:val="clear" w:color="auto" w:fill="FFFFFF"/>
            <w:tcMar>
              <w:top w:w="0" w:type="dxa"/>
              <w:left w:w="0" w:type="dxa"/>
              <w:bottom w:w="0" w:type="dxa"/>
              <w:right w:w="0" w:type="dxa"/>
            </w:tcMar>
          </w:tcPr>
          <w:p w:rsidR="003C113F" w:rsidRDefault="003C113F">
            <w:pPr>
              <w:spacing w:line="1" w:lineRule="auto"/>
            </w:pPr>
          </w:p>
        </w:tc>
        <w:tc>
          <w:tcPr>
            <w:tcW w:w="2551" w:type="dxa"/>
            <w:shd w:val="clear" w:color="auto" w:fill="C0C0C0"/>
            <w:tcMar>
              <w:top w:w="0" w:type="dxa"/>
              <w:left w:w="0" w:type="dxa"/>
              <w:bottom w:w="0" w:type="dxa"/>
              <w:right w:w="0" w:type="dxa"/>
            </w:tcMar>
          </w:tcPr>
          <w:p w:rsidR="003C113F" w:rsidRDefault="003C113F">
            <w:pPr>
              <w:spacing w:line="1" w:lineRule="auto"/>
            </w:pPr>
          </w:p>
        </w:tc>
        <w:tc>
          <w:tcPr>
            <w:tcW w:w="7610" w:type="dxa"/>
            <w:shd w:val="clear" w:color="auto" w:fill="C0C0C0"/>
            <w:tcMar>
              <w:top w:w="0" w:type="dxa"/>
              <w:left w:w="0" w:type="dxa"/>
              <w:bottom w:w="0" w:type="dxa"/>
              <w:right w:w="0" w:type="dxa"/>
            </w:tcMar>
          </w:tcPr>
          <w:p w:rsidR="003C113F" w:rsidRDefault="003C113F">
            <w:pPr>
              <w:spacing w:line="1" w:lineRule="auto"/>
            </w:pPr>
          </w:p>
        </w:tc>
      </w:tr>
      <w:tr w:rsidR="003C113F">
        <w:tc>
          <w:tcPr>
            <w:tcW w:w="396" w:type="dxa"/>
            <w:tcBorders>
              <w:right w:val="single" w:sz="6" w:space="0" w:color="000000"/>
            </w:tcBorders>
            <w:shd w:val="clear" w:color="auto" w:fill="FFFFFF"/>
            <w:tcMar>
              <w:top w:w="0" w:type="dxa"/>
              <w:left w:w="0" w:type="dxa"/>
              <w:bottom w:w="0" w:type="dxa"/>
              <w:right w:w="0" w:type="dxa"/>
            </w:tcMar>
          </w:tcPr>
          <w:p w:rsidR="003C113F" w:rsidRDefault="003C113F">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jc w:val="right"/>
              <w:rPr>
                <w:rFonts w:ascii="Calibri" w:eastAsia="Calibri" w:hAnsi="Calibri" w:cs="Calibri"/>
                <w:color w:val="000000"/>
                <w:sz w:val="16"/>
                <w:szCs w:val="16"/>
              </w:rPr>
            </w:pPr>
            <w:r>
              <w:rPr>
                <w:rFonts w:ascii="Calibri" w:eastAsia="Calibri" w:hAnsi="Calibri" w:cs="Calibri"/>
                <w:color w:val="000000"/>
                <w:sz w:val="16"/>
                <w:szCs w:val="16"/>
              </w:rPr>
              <w:t>2018</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3C113F">
            <w:pPr>
              <w:spacing w:line="1" w:lineRule="auto"/>
            </w:pPr>
          </w:p>
        </w:tc>
      </w:tr>
      <w:tr w:rsidR="003C113F">
        <w:tc>
          <w:tcPr>
            <w:tcW w:w="396" w:type="dxa"/>
            <w:tcBorders>
              <w:right w:val="single" w:sz="6" w:space="0" w:color="000000"/>
            </w:tcBorders>
            <w:shd w:val="clear" w:color="auto" w:fill="FFFFFF"/>
            <w:tcMar>
              <w:top w:w="0" w:type="dxa"/>
              <w:left w:w="0" w:type="dxa"/>
              <w:bottom w:w="0" w:type="dxa"/>
              <w:right w:w="0" w:type="dxa"/>
            </w:tcMar>
          </w:tcPr>
          <w:p w:rsidR="003C113F" w:rsidRDefault="003C113F">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jc w:val="right"/>
              <w:rPr>
                <w:rFonts w:ascii="Calibri" w:eastAsia="Calibri" w:hAnsi="Calibri" w:cs="Calibri"/>
                <w:color w:val="000000"/>
                <w:sz w:val="16"/>
                <w:szCs w:val="16"/>
              </w:rPr>
            </w:pPr>
            <w:r>
              <w:rPr>
                <w:rFonts w:ascii="Calibri" w:eastAsia="Calibri" w:hAnsi="Calibri" w:cs="Calibri"/>
                <w:color w:val="000000"/>
                <w:sz w:val="16"/>
                <w:szCs w:val="16"/>
              </w:rPr>
              <w:t>106</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rPr>
                <w:rFonts w:ascii="Calibri" w:eastAsia="Calibri" w:hAnsi="Calibri" w:cs="Calibri"/>
                <w:color w:val="000000"/>
                <w:sz w:val="16"/>
                <w:szCs w:val="16"/>
              </w:rPr>
            </w:pPr>
            <w:r>
              <w:rPr>
                <w:rFonts w:ascii="Calibri" w:eastAsia="Calibri" w:hAnsi="Calibri" w:cs="Calibri"/>
                <w:color w:val="000000"/>
                <w:sz w:val="16"/>
                <w:szCs w:val="16"/>
              </w:rPr>
              <w:t>Referência</w:t>
            </w:r>
          </w:p>
        </w:tc>
      </w:tr>
      <w:tr w:rsidR="003C113F">
        <w:tc>
          <w:tcPr>
            <w:tcW w:w="396" w:type="dxa"/>
            <w:tcBorders>
              <w:right w:val="single" w:sz="6" w:space="0" w:color="000000"/>
            </w:tcBorders>
            <w:shd w:val="clear" w:color="auto" w:fill="FFFFFF"/>
            <w:tcMar>
              <w:top w:w="0" w:type="dxa"/>
              <w:left w:w="0" w:type="dxa"/>
              <w:bottom w:w="0" w:type="dxa"/>
              <w:right w:w="0" w:type="dxa"/>
            </w:tcMar>
          </w:tcPr>
          <w:p w:rsidR="003C113F" w:rsidRDefault="003C113F">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jc w:val="right"/>
              <w:rPr>
                <w:rFonts w:ascii="Calibri" w:eastAsia="Calibri" w:hAnsi="Calibri" w:cs="Calibri"/>
                <w:color w:val="000000"/>
                <w:sz w:val="16"/>
                <w:szCs w:val="16"/>
              </w:rPr>
            </w:pPr>
            <w:proofErr w:type="gramStart"/>
            <w:r>
              <w:rPr>
                <w:rFonts w:ascii="Calibri" w:eastAsia="Calibri" w:hAnsi="Calibri" w:cs="Calibri"/>
                <w:color w:val="000000"/>
                <w:sz w:val="16"/>
                <w:szCs w:val="16"/>
              </w:rPr>
              <w:t>6</w:t>
            </w:r>
            <w:proofErr w:type="gramEnd"/>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rPr>
                <w:rFonts w:ascii="Calibri" w:eastAsia="Calibri" w:hAnsi="Calibri" w:cs="Calibri"/>
                <w:color w:val="000000"/>
                <w:sz w:val="16"/>
                <w:szCs w:val="16"/>
              </w:rPr>
            </w:pPr>
            <w:r>
              <w:rPr>
                <w:rFonts w:ascii="Calibri" w:eastAsia="Calibri" w:hAnsi="Calibri" w:cs="Calibri"/>
                <w:color w:val="000000"/>
                <w:sz w:val="16"/>
                <w:szCs w:val="16"/>
              </w:rPr>
              <w:t>Secretaria da Educacao Cultura e Desporto</w:t>
            </w:r>
          </w:p>
        </w:tc>
      </w:tr>
      <w:tr w:rsidR="003C113F">
        <w:tc>
          <w:tcPr>
            <w:tcW w:w="396" w:type="dxa"/>
            <w:tcBorders>
              <w:right w:val="single" w:sz="6" w:space="0" w:color="000000"/>
            </w:tcBorders>
            <w:shd w:val="clear" w:color="auto" w:fill="FFFFFF"/>
            <w:tcMar>
              <w:top w:w="0" w:type="dxa"/>
              <w:left w:w="0" w:type="dxa"/>
              <w:bottom w:w="0" w:type="dxa"/>
              <w:right w:w="0" w:type="dxa"/>
            </w:tcMar>
          </w:tcPr>
          <w:p w:rsidR="003C113F" w:rsidRDefault="003C113F">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jc w:val="right"/>
              <w:rPr>
                <w:rFonts w:ascii="Calibri" w:eastAsia="Calibri" w:hAnsi="Calibri" w:cs="Calibri"/>
                <w:color w:val="000000"/>
                <w:sz w:val="16"/>
                <w:szCs w:val="16"/>
              </w:rPr>
            </w:pPr>
            <w:proofErr w:type="gramStart"/>
            <w:r>
              <w:rPr>
                <w:rFonts w:ascii="Calibri" w:eastAsia="Calibri" w:hAnsi="Calibri" w:cs="Calibri"/>
                <w:color w:val="000000"/>
                <w:sz w:val="16"/>
                <w:szCs w:val="16"/>
              </w:rPr>
              <w:t>1</w:t>
            </w:r>
            <w:proofErr w:type="gramEnd"/>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rPr>
                <w:rFonts w:ascii="Calibri" w:eastAsia="Calibri" w:hAnsi="Calibri" w:cs="Calibri"/>
                <w:color w:val="000000"/>
                <w:sz w:val="16"/>
                <w:szCs w:val="16"/>
              </w:rPr>
            </w:pPr>
            <w:r>
              <w:rPr>
                <w:rFonts w:ascii="Calibri" w:eastAsia="Calibri" w:hAnsi="Calibri" w:cs="Calibri"/>
                <w:color w:val="000000"/>
                <w:sz w:val="16"/>
                <w:szCs w:val="16"/>
              </w:rPr>
              <w:t>Secretaria da Educacao Cultura e Desporto</w:t>
            </w:r>
          </w:p>
        </w:tc>
      </w:tr>
      <w:tr w:rsidR="003C113F">
        <w:tc>
          <w:tcPr>
            <w:tcW w:w="396" w:type="dxa"/>
            <w:tcBorders>
              <w:right w:val="single" w:sz="6" w:space="0" w:color="000000"/>
            </w:tcBorders>
            <w:shd w:val="clear" w:color="auto" w:fill="FFFFFF"/>
            <w:tcMar>
              <w:top w:w="0" w:type="dxa"/>
              <w:left w:w="0" w:type="dxa"/>
              <w:bottom w:w="0" w:type="dxa"/>
              <w:right w:w="0" w:type="dxa"/>
            </w:tcMar>
          </w:tcPr>
          <w:p w:rsidR="003C113F" w:rsidRDefault="003C113F">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jc w:val="right"/>
              <w:rPr>
                <w:rFonts w:ascii="Calibri" w:eastAsia="Calibri" w:hAnsi="Calibri" w:cs="Calibri"/>
                <w:color w:val="000000"/>
                <w:sz w:val="16"/>
                <w:szCs w:val="16"/>
              </w:rPr>
            </w:pPr>
            <w:r>
              <w:rPr>
                <w:rFonts w:ascii="Calibri" w:eastAsia="Calibri" w:hAnsi="Calibri" w:cs="Calibri"/>
                <w:color w:val="000000"/>
                <w:sz w:val="16"/>
                <w:szCs w:val="16"/>
              </w:rPr>
              <w:t>2016</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rPr>
                <w:rFonts w:ascii="Calibri" w:eastAsia="Calibri" w:hAnsi="Calibri" w:cs="Calibri"/>
                <w:color w:val="000000"/>
                <w:sz w:val="16"/>
                <w:szCs w:val="16"/>
              </w:rPr>
            </w:pPr>
            <w:r>
              <w:rPr>
                <w:rFonts w:ascii="Calibri" w:eastAsia="Calibri" w:hAnsi="Calibri" w:cs="Calibri"/>
                <w:color w:val="000000"/>
                <w:sz w:val="16"/>
                <w:szCs w:val="16"/>
              </w:rPr>
              <w:t>Manutenção da Secretaria de Educação</w:t>
            </w:r>
          </w:p>
        </w:tc>
      </w:tr>
      <w:tr w:rsidR="003C113F">
        <w:tc>
          <w:tcPr>
            <w:tcW w:w="396" w:type="dxa"/>
            <w:tcBorders>
              <w:right w:val="single" w:sz="6" w:space="0" w:color="000000"/>
            </w:tcBorders>
            <w:shd w:val="clear" w:color="auto" w:fill="FFFFFF"/>
            <w:tcMar>
              <w:top w:w="0" w:type="dxa"/>
              <w:left w:w="0" w:type="dxa"/>
              <w:bottom w:w="0" w:type="dxa"/>
              <w:right w:w="0" w:type="dxa"/>
            </w:tcMar>
          </w:tcPr>
          <w:p w:rsidR="003C113F" w:rsidRDefault="003C113F">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jc w:val="right"/>
              <w:rPr>
                <w:rFonts w:ascii="Calibri" w:eastAsia="Calibri" w:hAnsi="Calibri" w:cs="Calibri"/>
                <w:color w:val="000000"/>
                <w:sz w:val="16"/>
                <w:szCs w:val="16"/>
              </w:rPr>
            </w:pPr>
            <w:r>
              <w:rPr>
                <w:rFonts w:ascii="Calibri" w:eastAsia="Calibri" w:hAnsi="Calibri" w:cs="Calibri"/>
                <w:color w:val="000000"/>
                <w:sz w:val="16"/>
                <w:szCs w:val="16"/>
              </w:rPr>
              <w:t>333903007000000</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rPr>
                <w:rFonts w:ascii="Calibri" w:eastAsia="Calibri" w:hAnsi="Calibri" w:cs="Calibri"/>
                <w:color w:val="000000"/>
                <w:sz w:val="16"/>
                <w:szCs w:val="16"/>
              </w:rPr>
            </w:pPr>
            <w:r>
              <w:rPr>
                <w:rFonts w:ascii="Calibri" w:eastAsia="Calibri" w:hAnsi="Calibri" w:cs="Calibri"/>
                <w:color w:val="000000"/>
                <w:sz w:val="16"/>
                <w:szCs w:val="16"/>
              </w:rPr>
              <w:t>Gêneros de alimentação</w:t>
            </w:r>
          </w:p>
        </w:tc>
      </w:tr>
      <w:tr w:rsidR="003C113F">
        <w:tc>
          <w:tcPr>
            <w:tcW w:w="396" w:type="dxa"/>
            <w:tcBorders>
              <w:right w:val="single" w:sz="6" w:space="0" w:color="000000"/>
            </w:tcBorders>
            <w:shd w:val="clear" w:color="auto" w:fill="FFFFFF"/>
            <w:tcMar>
              <w:top w:w="0" w:type="dxa"/>
              <w:left w:w="0" w:type="dxa"/>
              <w:bottom w:w="0" w:type="dxa"/>
              <w:right w:w="0" w:type="dxa"/>
            </w:tcMar>
          </w:tcPr>
          <w:p w:rsidR="003C113F" w:rsidRDefault="003C113F">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jc w:val="right"/>
              <w:rPr>
                <w:rFonts w:ascii="Calibri" w:eastAsia="Calibri" w:hAnsi="Calibri" w:cs="Calibri"/>
                <w:color w:val="000000"/>
                <w:sz w:val="16"/>
                <w:szCs w:val="16"/>
              </w:rPr>
            </w:pPr>
            <w:r>
              <w:rPr>
                <w:rFonts w:ascii="Calibri" w:eastAsia="Calibri" w:hAnsi="Calibri" w:cs="Calibri"/>
                <w:color w:val="000000"/>
                <w:sz w:val="16"/>
                <w:szCs w:val="16"/>
              </w:rPr>
              <w:t>1000000</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rPr>
                <w:rFonts w:ascii="Calibri" w:eastAsia="Calibri" w:hAnsi="Calibri" w:cs="Calibri"/>
                <w:color w:val="000000"/>
                <w:sz w:val="16"/>
                <w:szCs w:val="16"/>
              </w:rPr>
            </w:pPr>
            <w:r>
              <w:rPr>
                <w:rFonts w:ascii="Calibri" w:eastAsia="Calibri" w:hAnsi="Calibri" w:cs="Calibri"/>
                <w:color w:val="000000"/>
                <w:sz w:val="16"/>
                <w:szCs w:val="16"/>
              </w:rPr>
              <w:t>Recursos Ordinários</w:t>
            </w:r>
          </w:p>
        </w:tc>
      </w:tr>
      <w:tr w:rsidR="003C113F">
        <w:trPr>
          <w:trHeight w:hRule="exact" w:val="45"/>
        </w:trPr>
        <w:tc>
          <w:tcPr>
            <w:tcW w:w="396" w:type="dxa"/>
            <w:shd w:val="clear" w:color="auto" w:fill="FFFFFF"/>
            <w:tcMar>
              <w:top w:w="0" w:type="dxa"/>
              <w:left w:w="0" w:type="dxa"/>
              <w:bottom w:w="0" w:type="dxa"/>
              <w:right w:w="0" w:type="dxa"/>
            </w:tcMar>
          </w:tcPr>
          <w:p w:rsidR="003C113F" w:rsidRDefault="003C113F">
            <w:pPr>
              <w:spacing w:line="1" w:lineRule="auto"/>
            </w:pPr>
          </w:p>
        </w:tc>
        <w:tc>
          <w:tcPr>
            <w:tcW w:w="2551" w:type="dxa"/>
            <w:shd w:val="clear" w:color="auto" w:fill="C0C0C0"/>
            <w:tcMar>
              <w:top w:w="0" w:type="dxa"/>
              <w:left w:w="0" w:type="dxa"/>
              <w:bottom w:w="0" w:type="dxa"/>
              <w:right w:w="0" w:type="dxa"/>
            </w:tcMar>
          </w:tcPr>
          <w:p w:rsidR="003C113F" w:rsidRDefault="003C113F">
            <w:pPr>
              <w:spacing w:line="1" w:lineRule="auto"/>
            </w:pPr>
          </w:p>
        </w:tc>
        <w:tc>
          <w:tcPr>
            <w:tcW w:w="7610" w:type="dxa"/>
            <w:shd w:val="clear" w:color="auto" w:fill="C0C0C0"/>
            <w:tcMar>
              <w:top w:w="0" w:type="dxa"/>
              <w:left w:w="0" w:type="dxa"/>
              <w:bottom w:w="0" w:type="dxa"/>
              <w:right w:w="0" w:type="dxa"/>
            </w:tcMar>
          </w:tcPr>
          <w:p w:rsidR="003C113F" w:rsidRDefault="003C113F">
            <w:pPr>
              <w:spacing w:line="1" w:lineRule="auto"/>
            </w:pPr>
          </w:p>
        </w:tc>
      </w:tr>
      <w:tr w:rsidR="003C113F">
        <w:trPr>
          <w:trHeight w:hRule="exact" w:val="45"/>
        </w:trPr>
        <w:tc>
          <w:tcPr>
            <w:tcW w:w="396" w:type="dxa"/>
            <w:shd w:val="clear" w:color="auto" w:fill="FFFFFF"/>
            <w:tcMar>
              <w:top w:w="0" w:type="dxa"/>
              <w:left w:w="0" w:type="dxa"/>
              <w:bottom w:w="0" w:type="dxa"/>
              <w:right w:w="0" w:type="dxa"/>
            </w:tcMar>
          </w:tcPr>
          <w:p w:rsidR="003C113F" w:rsidRDefault="003C113F">
            <w:pPr>
              <w:spacing w:line="1" w:lineRule="auto"/>
            </w:pPr>
          </w:p>
        </w:tc>
        <w:tc>
          <w:tcPr>
            <w:tcW w:w="2551" w:type="dxa"/>
            <w:shd w:val="clear" w:color="auto" w:fill="C0C0C0"/>
            <w:tcMar>
              <w:top w:w="0" w:type="dxa"/>
              <w:left w:w="0" w:type="dxa"/>
              <w:bottom w:w="0" w:type="dxa"/>
              <w:right w:w="0" w:type="dxa"/>
            </w:tcMar>
          </w:tcPr>
          <w:p w:rsidR="003C113F" w:rsidRDefault="003C113F">
            <w:pPr>
              <w:spacing w:line="1" w:lineRule="auto"/>
            </w:pPr>
          </w:p>
        </w:tc>
        <w:tc>
          <w:tcPr>
            <w:tcW w:w="7610" w:type="dxa"/>
            <w:shd w:val="clear" w:color="auto" w:fill="C0C0C0"/>
            <w:tcMar>
              <w:top w:w="0" w:type="dxa"/>
              <w:left w:w="0" w:type="dxa"/>
              <w:bottom w:w="0" w:type="dxa"/>
              <w:right w:w="0" w:type="dxa"/>
            </w:tcMar>
          </w:tcPr>
          <w:p w:rsidR="003C113F" w:rsidRDefault="003C113F">
            <w:pPr>
              <w:spacing w:line="1" w:lineRule="auto"/>
            </w:pPr>
          </w:p>
        </w:tc>
      </w:tr>
      <w:tr w:rsidR="003C113F">
        <w:tc>
          <w:tcPr>
            <w:tcW w:w="396" w:type="dxa"/>
            <w:tcBorders>
              <w:right w:val="single" w:sz="6" w:space="0" w:color="000000"/>
            </w:tcBorders>
            <w:shd w:val="clear" w:color="auto" w:fill="FFFFFF"/>
            <w:tcMar>
              <w:top w:w="0" w:type="dxa"/>
              <w:left w:w="0" w:type="dxa"/>
              <w:bottom w:w="0" w:type="dxa"/>
              <w:right w:w="0" w:type="dxa"/>
            </w:tcMar>
          </w:tcPr>
          <w:p w:rsidR="003C113F" w:rsidRDefault="003C113F">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jc w:val="right"/>
              <w:rPr>
                <w:rFonts w:ascii="Calibri" w:eastAsia="Calibri" w:hAnsi="Calibri" w:cs="Calibri"/>
                <w:color w:val="000000"/>
                <w:sz w:val="16"/>
                <w:szCs w:val="16"/>
              </w:rPr>
            </w:pPr>
            <w:r>
              <w:rPr>
                <w:rFonts w:ascii="Calibri" w:eastAsia="Calibri" w:hAnsi="Calibri" w:cs="Calibri"/>
                <w:color w:val="000000"/>
                <w:sz w:val="16"/>
                <w:szCs w:val="16"/>
              </w:rPr>
              <w:t>2018</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3C113F">
            <w:pPr>
              <w:spacing w:line="1" w:lineRule="auto"/>
            </w:pPr>
          </w:p>
        </w:tc>
      </w:tr>
      <w:tr w:rsidR="003C113F">
        <w:tc>
          <w:tcPr>
            <w:tcW w:w="396" w:type="dxa"/>
            <w:tcBorders>
              <w:right w:val="single" w:sz="6" w:space="0" w:color="000000"/>
            </w:tcBorders>
            <w:shd w:val="clear" w:color="auto" w:fill="FFFFFF"/>
            <w:tcMar>
              <w:top w:w="0" w:type="dxa"/>
              <w:left w:w="0" w:type="dxa"/>
              <w:bottom w:w="0" w:type="dxa"/>
              <w:right w:w="0" w:type="dxa"/>
            </w:tcMar>
          </w:tcPr>
          <w:p w:rsidR="003C113F" w:rsidRDefault="003C113F">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jc w:val="right"/>
              <w:rPr>
                <w:rFonts w:ascii="Calibri" w:eastAsia="Calibri" w:hAnsi="Calibri" w:cs="Calibri"/>
                <w:color w:val="000000"/>
                <w:sz w:val="16"/>
                <w:szCs w:val="16"/>
              </w:rPr>
            </w:pPr>
            <w:r>
              <w:rPr>
                <w:rFonts w:ascii="Calibri" w:eastAsia="Calibri" w:hAnsi="Calibri" w:cs="Calibri"/>
                <w:color w:val="000000"/>
                <w:sz w:val="16"/>
                <w:szCs w:val="16"/>
              </w:rPr>
              <w:t>131</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rPr>
                <w:rFonts w:ascii="Calibri" w:eastAsia="Calibri" w:hAnsi="Calibri" w:cs="Calibri"/>
                <w:color w:val="000000"/>
                <w:sz w:val="16"/>
                <w:szCs w:val="16"/>
              </w:rPr>
            </w:pPr>
            <w:r>
              <w:rPr>
                <w:rFonts w:ascii="Calibri" w:eastAsia="Calibri" w:hAnsi="Calibri" w:cs="Calibri"/>
                <w:color w:val="000000"/>
                <w:sz w:val="16"/>
                <w:szCs w:val="16"/>
              </w:rPr>
              <w:t>Referência</w:t>
            </w:r>
          </w:p>
        </w:tc>
      </w:tr>
      <w:tr w:rsidR="003C113F">
        <w:tc>
          <w:tcPr>
            <w:tcW w:w="396" w:type="dxa"/>
            <w:tcBorders>
              <w:right w:val="single" w:sz="6" w:space="0" w:color="000000"/>
            </w:tcBorders>
            <w:shd w:val="clear" w:color="auto" w:fill="FFFFFF"/>
            <w:tcMar>
              <w:top w:w="0" w:type="dxa"/>
              <w:left w:w="0" w:type="dxa"/>
              <w:bottom w:w="0" w:type="dxa"/>
              <w:right w:w="0" w:type="dxa"/>
            </w:tcMar>
          </w:tcPr>
          <w:p w:rsidR="003C113F" w:rsidRDefault="003C113F">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jc w:val="right"/>
              <w:rPr>
                <w:rFonts w:ascii="Calibri" w:eastAsia="Calibri" w:hAnsi="Calibri" w:cs="Calibri"/>
                <w:color w:val="000000"/>
                <w:sz w:val="16"/>
                <w:szCs w:val="16"/>
              </w:rPr>
            </w:pPr>
            <w:proofErr w:type="gramStart"/>
            <w:r>
              <w:rPr>
                <w:rFonts w:ascii="Calibri" w:eastAsia="Calibri" w:hAnsi="Calibri" w:cs="Calibri"/>
                <w:color w:val="000000"/>
                <w:sz w:val="16"/>
                <w:szCs w:val="16"/>
              </w:rPr>
              <w:t>6</w:t>
            </w:r>
            <w:proofErr w:type="gramEnd"/>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rPr>
                <w:rFonts w:ascii="Calibri" w:eastAsia="Calibri" w:hAnsi="Calibri" w:cs="Calibri"/>
                <w:color w:val="000000"/>
                <w:sz w:val="16"/>
                <w:szCs w:val="16"/>
              </w:rPr>
            </w:pPr>
            <w:r>
              <w:rPr>
                <w:rFonts w:ascii="Calibri" w:eastAsia="Calibri" w:hAnsi="Calibri" w:cs="Calibri"/>
                <w:color w:val="000000"/>
                <w:sz w:val="16"/>
                <w:szCs w:val="16"/>
              </w:rPr>
              <w:t>Secretaria da Educacao Cultura e Desporto</w:t>
            </w:r>
          </w:p>
        </w:tc>
      </w:tr>
      <w:tr w:rsidR="003C113F">
        <w:tc>
          <w:tcPr>
            <w:tcW w:w="396" w:type="dxa"/>
            <w:tcBorders>
              <w:right w:val="single" w:sz="6" w:space="0" w:color="000000"/>
            </w:tcBorders>
            <w:shd w:val="clear" w:color="auto" w:fill="FFFFFF"/>
            <w:tcMar>
              <w:top w:w="0" w:type="dxa"/>
              <w:left w:w="0" w:type="dxa"/>
              <w:bottom w:w="0" w:type="dxa"/>
              <w:right w:w="0" w:type="dxa"/>
            </w:tcMar>
          </w:tcPr>
          <w:p w:rsidR="003C113F" w:rsidRDefault="003C113F">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jc w:val="right"/>
              <w:rPr>
                <w:rFonts w:ascii="Calibri" w:eastAsia="Calibri" w:hAnsi="Calibri" w:cs="Calibri"/>
                <w:color w:val="000000"/>
                <w:sz w:val="16"/>
                <w:szCs w:val="16"/>
              </w:rPr>
            </w:pPr>
            <w:proofErr w:type="gramStart"/>
            <w:r>
              <w:rPr>
                <w:rFonts w:ascii="Calibri" w:eastAsia="Calibri" w:hAnsi="Calibri" w:cs="Calibri"/>
                <w:color w:val="000000"/>
                <w:sz w:val="16"/>
                <w:szCs w:val="16"/>
              </w:rPr>
              <w:t>1</w:t>
            </w:r>
            <w:proofErr w:type="gramEnd"/>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rPr>
                <w:rFonts w:ascii="Calibri" w:eastAsia="Calibri" w:hAnsi="Calibri" w:cs="Calibri"/>
                <w:color w:val="000000"/>
                <w:sz w:val="16"/>
                <w:szCs w:val="16"/>
              </w:rPr>
            </w:pPr>
            <w:r>
              <w:rPr>
                <w:rFonts w:ascii="Calibri" w:eastAsia="Calibri" w:hAnsi="Calibri" w:cs="Calibri"/>
                <w:color w:val="000000"/>
                <w:sz w:val="16"/>
                <w:szCs w:val="16"/>
              </w:rPr>
              <w:t>Secretaria da Educacao Cultura e Desporto</w:t>
            </w:r>
          </w:p>
        </w:tc>
      </w:tr>
      <w:tr w:rsidR="003C113F">
        <w:tc>
          <w:tcPr>
            <w:tcW w:w="396" w:type="dxa"/>
            <w:tcBorders>
              <w:right w:val="single" w:sz="6" w:space="0" w:color="000000"/>
            </w:tcBorders>
            <w:shd w:val="clear" w:color="auto" w:fill="FFFFFF"/>
            <w:tcMar>
              <w:top w:w="0" w:type="dxa"/>
              <w:left w:w="0" w:type="dxa"/>
              <w:bottom w:w="0" w:type="dxa"/>
              <w:right w:w="0" w:type="dxa"/>
            </w:tcMar>
          </w:tcPr>
          <w:p w:rsidR="003C113F" w:rsidRDefault="003C113F">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jc w:val="right"/>
              <w:rPr>
                <w:rFonts w:ascii="Calibri" w:eastAsia="Calibri" w:hAnsi="Calibri" w:cs="Calibri"/>
                <w:color w:val="000000"/>
                <w:sz w:val="16"/>
                <w:szCs w:val="16"/>
              </w:rPr>
            </w:pPr>
            <w:r>
              <w:rPr>
                <w:rFonts w:ascii="Calibri" w:eastAsia="Calibri" w:hAnsi="Calibri" w:cs="Calibri"/>
                <w:color w:val="000000"/>
                <w:sz w:val="16"/>
                <w:szCs w:val="16"/>
              </w:rPr>
              <w:t>2018</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rPr>
                <w:rFonts w:ascii="Calibri" w:eastAsia="Calibri" w:hAnsi="Calibri" w:cs="Calibri"/>
                <w:color w:val="000000"/>
                <w:sz w:val="16"/>
                <w:szCs w:val="16"/>
              </w:rPr>
            </w:pPr>
            <w:r>
              <w:rPr>
                <w:rFonts w:ascii="Calibri" w:eastAsia="Calibri" w:hAnsi="Calibri" w:cs="Calibri"/>
                <w:color w:val="000000"/>
                <w:sz w:val="16"/>
                <w:szCs w:val="16"/>
              </w:rPr>
              <w:t>Manutenção do Ensino Fundamental</w:t>
            </w:r>
          </w:p>
        </w:tc>
      </w:tr>
      <w:tr w:rsidR="003C113F">
        <w:tc>
          <w:tcPr>
            <w:tcW w:w="396" w:type="dxa"/>
            <w:tcBorders>
              <w:right w:val="single" w:sz="6" w:space="0" w:color="000000"/>
            </w:tcBorders>
            <w:shd w:val="clear" w:color="auto" w:fill="FFFFFF"/>
            <w:tcMar>
              <w:top w:w="0" w:type="dxa"/>
              <w:left w:w="0" w:type="dxa"/>
              <w:bottom w:w="0" w:type="dxa"/>
              <w:right w:w="0" w:type="dxa"/>
            </w:tcMar>
          </w:tcPr>
          <w:p w:rsidR="003C113F" w:rsidRDefault="003C113F">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jc w:val="right"/>
              <w:rPr>
                <w:rFonts w:ascii="Calibri" w:eastAsia="Calibri" w:hAnsi="Calibri" w:cs="Calibri"/>
                <w:color w:val="000000"/>
                <w:sz w:val="16"/>
                <w:szCs w:val="16"/>
              </w:rPr>
            </w:pPr>
            <w:r>
              <w:rPr>
                <w:rFonts w:ascii="Calibri" w:eastAsia="Calibri" w:hAnsi="Calibri" w:cs="Calibri"/>
                <w:color w:val="000000"/>
                <w:sz w:val="16"/>
                <w:szCs w:val="16"/>
              </w:rPr>
              <w:t>333903007000000</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rPr>
                <w:rFonts w:ascii="Calibri" w:eastAsia="Calibri" w:hAnsi="Calibri" w:cs="Calibri"/>
                <w:color w:val="000000"/>
                <w:sz w:val="16"/>
                <w:szCs w:val="16"/>
              </w:rPr>
            </w:pPr>
            <w:r>
              <w:rPr>
                <w:rFonts w:ascii="Calibri" w:eastAsia="Calibri" w:hAnsi="Calibri" w:cs="Calibri"/>
                <w:color w:val="000000"/>
                <w:sz w:val="16"/>
                <w:szCs w:val="16"/>
              </w:rPr>
              <w:t>Gêneros de alimentação</w:t>
            </w:r>
          </w:p>
        </w:tc>
      </w:tr>
      <w:tr w:rsidR="003C113F">
        <w:tc>
          <w:tcPr>
            <w:tcW w:w="396" w:type="dxa"/>
            <w:tcBorders>
              <w:right w:val="single" w:sz="6" w:space="0" w:color="000000"/>
            </w:tcBorders>
            <w:shd w:val="clear" w:color="auto" w:fill="FFFFFF"/>
            <w:tcMar>
              <w:top w:w="0" w:type="dxa"/>
              <w:left w:w="0" w:type="dxa"/>
              <w:bottom w:w="0" w:type="dxa"/>
              <w:right w:w="0" w:type="dxa"/>
            </w:tcMar>
          </w:tcPr>
          <w:p w:rsidR="003C113F" w:rsidRDefault="003C113F">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jc w:val="right"/>
              <w:rPr>
                <w:rFonts w:ascii="Calibri" w:eastAsia="Calibri" w:hAnsi="Calibri" w:cs="Calibri"/>
                <w:color w:val="000000"/>
                <w:sz w:val="16"/>
                <w:szCs w:val="16"/>
              </w:rPr>
            </w:pPr>
            <w:r>
              <w:rPr>
                <w:rFonts w:ascii="Calibri" w:eastAsia="Calibri" w:hAnsi="Calibri" w:cs="Calibri"/>
                <w:color w:val="000000"/>
                <w:sz w:val="16"/>
                <w:szCs w:val="16"/>
              </w:rPr>
              <w:t>1010000</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rPr>
                <w:rFonts w:ascii="Calibri" w:eastAsia="Calibri" w:hAnsi="Calibri" w:cs="Calibri"/>
                <w:color w:val="000000"/>
                <w:sz w:val="16"/>
                <w:szCs w:val="16"/>
              </w:rPr>
            </w:pPr>
            <w:r>
              <w:rPr>
                <w:rFonts w:ascii="Calibri" w:eastAsia="Calibri" w:hAnsi="Calibri" w:cs="Calibri"/>
                <w:color w:val="000000"/>
                <w:sz w:val="16"/>
                <w:szCs w:val="16"/>
              </w:rPr>
              <w:t>Recursos Ordinários - 25% Educação</w:t>
            </w:r>
          </w:p>
        </w:tc>
      </w:tr>
      <w:tr w:rsidR="003C113F">
        <w:trPr>
          <w:trHeight w:hRule="exact" w:val="45"/>
        </w:trPr>
        <w:tc>
          <w:tcPr>
            <w:tcW w:w="396" w:type="dxa"/>
            <w:shd w:val="clear" w:color="auto" w:fill="FFFFFF"/>
            <w:tcMar>
              <w:top w:w="0" w:type="dxa"/>
              <w:left w:w="0" w:type="dxa"/>
              <w:bottom w:w="0" w:type="dxa"/>
              <w:right w:w="0" w:type="dxa"/>
            </w:tcMar>
          </w:tcPr>
          <w:p w:rsidR="003C113F" w:rsidRDefault="003C113F">
            <w:pPr>
              <w:spacing w:line="1" w:lineRule="auto"/>
            </w:pPr>
          </w:p>
        </w:tc>
        <w:tc>
          <w:tcPr>
            <w:tcW w:w="2551" w:type="dxa"/>
            <w:shd w:val="clear" w:color="auto" w:fill="C0C0C0"/>
            <w:tcMar>
              <w:top w:w="0" w:type="dxa"/>
              <w:left w:w="0" w:type="dxa"/>
              <w:bottom w:w="0" w:type="dxa"/>
              <w:right w:w="0" w:type="dxa"/>
            </w:tcMar>
          </w:tcPr>
          <w:p w:rsidR="003C113F" w:rsidRDefault="003C113F">
            <w:pPr>
              <w:spacing w:line="1" w:lineRule="auto"/>
            </w:pPr>
          </w:p>
        </w:tc>
        <w:tc>
          <w:tcPr>
            <w:tcW w:w="7610" w:type="dxa"/>
            <w:shd w:val="clear" w:color="auto" w:fill="C0C0C0"/>
            <w:tcMar>
              <w:top w:w="0" w:type="dxa"/>
              <w:left w:w="0" w:type="dxa"/>
              <w:bottom w:w="0" w:type="dxa"/>
              <w:right w:w="0" w:type="dxa"/>
            </w:tcMar>
          </w:tcPr>
          <w:p w:rsidR="003C113F" w:rsidRDefault="003C113F">
            <w:pPr>
              <w:spacing w:line="1" w:lineRule="auto"/>
            </w:pPr>
          </w:p>
        </w:tc>
      </w:tr>
      <w:tr w:rsidR="003C113F">
        <w:tc>
          <w:tcPr>
            <w:tcW w:w="396" w:type="dxa"/>
            <w:tcBorders>
              <w:right w:val="single" w:sz="6" w:space="0" w:color="000000"/>
            </w:tcBorders>
            <w:shd w:val="clear" w:color="auto" w:fill="FFFFFF"/>
            <w:tcMar>
              <w:top w:w="0" w:type="dxa"/>
              <w:left w:w="0" w:type="dxa"/>
              <w:bottom w:w="0" w:type="dxa"/>
              <w:right w:w="0" w:type="dxa"/>
            </w:tcMar>
          </w:tcPr>
          <w:p w:rsidR="003C113F" w:rsidRDefault="003C113F">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jc w:val="right"/>
              <w:rPr>
                <w:rFonts w:ascii="Calibri" w:eastAsia="Calibri" w:hAnsi="Calibri" w:cs="Calibri"/>
                <w:color w:val="000000"/>
                <w:sz w:val="16"/>
                <w:szCs w:val="16"/>
              </w:rPr>
            </w:pPr>
            <w:r>
              <w:rPr>
                <w:rFonts w:ascii="Calibri" w:eastAsia="Calibri" w:hAnsi="Calibri" w:cs="Calibri"/>
                <w:color w:val="000000"/>
                <w:sz w:val="16"/>
                <w:szCs w:val="16"/>
              </w:rPr>
              <w:t>2018</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3C113F">
            <w:pPr>
              <w:spacing w:line="1" w:lineRule="auto"/>
            </w:pPr>
          </w:p>
        </w:tc>
      </w:tr>
      <w:tr w:rsidR="003C113F">
        <w:tc>
          <w:tcPr>
            <w:tcW w:w="396" w:type="dxa"/>
            <w:tcBorders>
              <w:right w:val="single" w:sz="6" w:space="0" w:color="000000"/>
            </w:tcBorders>
            <w:shd w:val="clear" w:color="auto" w:fill="FFFFFF"/>
            <w:tcMar>
              <w:top w:w="0" w:type="dxa"/>
              <w:left w:w="0" w:type="dxa"/>
              <w:bottom w:w="0" w:type="dxa"/>
              <w:right w:w="0" w:type="dxa"/>
            </w:tcMar>
          </w:tcPr>
          <w:p w:rsidR="003C113F" w:rsidRDefault="003C113F">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jc w:val="right"/>
              <w:rPr>
                <w:rFonts w:ascii="Calibri" w:eastAsia="Calibri" w:hAnsi="Calibri" w:cs="Calibri"/>
                <w:color w:val="000000"/>
                <w:sz w:val="16"/>
                <w:szCs w:val="16"/>
              </w:rPr>
            </w:pPr>
            <w:r>
              <w:rPr>
                <w:rFonts w:ascii="Calibri" w:eastAsia="Calibri" w:hAnsi="Calibri" w:cs="Calibri"/>
                <w:color w:val="000000"/>
                <w:sz w:val="16"/>
                <w:szCs w:val="16"/>
              </w:rPr>
              <w:t>138</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rPr>
                <w:rFonts w:ascii="Calibri" w:eastAsia="Calibri" w:hAnsi="Calibri" w:cs="Calibri"/>
                <w:color w:val="000000"/>
                <w:sz w:val="16"/>
                <w:szCs w:val="16"/>
              </w:rPr>
            </w:pPr>
            <w:r>
              <w:rPr>
                <w:rFonts w:ascii="Calibri" w:eastAsia="Calibri" w:hAnsi="Calibri" w:cs="Calibri"/>
                <w:color w:val="000000"/>
                <w:sz w:val="16"/>
                <w:szCs w:val="16"/>
              </w:rPr>
              <w:t>Referência</w:t>
            </w:r>
          </w:p>
        </w:tc>
      </w:tr>
      <w:tr w:rsidR="003C113F">
        <w:tc>
          <w:tcPr>
            <w:tcW w:w="396" w:type="dxa"/>
            <w:tcBorders>
              <w:right w:val="single" w:sz="6" w:space="0" w:color="000000"/>
            </w:tcBorders>
            <w:shd w:val="clear" w:color="auto" w:fill="FFFFFF"/>
            <w:tcMar>
              <w:top w:w="0" w:type="dxa"/>
              <w:left w:w="0" w:type="dxa"/>
              <w:bottom w:w="0" w:type="dxa"/>
              <w:right w:w="0" w:type="dxa"/>
            </w:tcMar>
          </w:tcPr>
          <w:p w:rsidR="003C113F" w:rsidRDefault="003C113F">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jc w:val="right"/>
              <w:rPr>
                <w:rFonts w:ascii="Calibri" w:eastAsia="Calibri" w:hAnsi="Calibri" w:cs="Calibri"/>
                <w:color w:val="000000"/>
                <w:sz w:val="16"/>
                <w:szCs w:val="16"/>
              </w:rPr>
            </w:pPr>
            <w:proofErr w:type="gramStart"/>
            <w:r>
              <w:rPr>
                <w:rFonts w:ascii="Calibri" w:eastAsia="Calibri" w:hAnsi="Calibri" w:cs="Calibri"/>
                <w:color w:val="000000"/>
                <w:sz w:val="16"/>
                <w:szCs w:val="16"/>
              </w:rPr>
              <w:t>6</w:t>
            </w:r>
            <w:proofErr w:type="gramEnd"/>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rPr>
                <w:rFonts w:ascii="Calibri" w:eastAsia="Calibri" w:hAnsi="Calibri" w:cs="Calibri"/>
                <w:color w:val="000000"/>
                <w:sz w:val="16"/>
                <w:szCs w:val="16"/>
              </w:rPr>
            </w:pPr>
            <w:r>
              <w:rPr>
                <w:rFonts w:ascii="Calibri" w:eastAsia="Calibri" w:hAnsi="Calibri" w:cs="Calibri"/>
                <w:color w:val="000000"/>
                <w:sz w:val="16"/>
                <w:szCs w:val="16"/>
              </w:rPr>
              <w:t>Secretaria da Educacao Cultura e Desporto</w:t>
            </w:r>
          </w:p>
        </w:tc>
      </w:tr>
      <w:tr w:rsidR="003C113F">
        <w:tc>
          <w:tcPr>
            <w:tcW w:w="396" w:type="dxa"/>
            <w:tcBorders>
              <w:right w:val="single" w:sz="6" w:space="0" w:color="000000"/>
            </w:tcBorders>
            <w:shd w:val="clear" w:color="auto" w:fill="FFFFFF"/>
            <w:tcMar>
              <w:top w:w="0" w:type="dxa"/>
              <w:left w:w="0" w:type="dxa"/>
              <w:bottom w:w="0" w:type="dxa"/>
              <w:right w:w="0" w:type="dxa"/>
            </w:tcMar>
          </w:tcPr>
          <w:p w:rsidR="003C113F" w:rsidRDefault="003C113F">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jc w:val="right"/>
              <w:rPr>
                <w:rFonts w:ascii="Calibri" w:eastAsia="Calibri" w:hAnsi="Calibri" w:cs="Calibri"/>
                <w:color w:val="000000"/>
                <w:sz w:val="16"/>
                <w:szCs w:val="16"/>
              </w:rPr>
            </w:pPr>
            <w:proofErr w:type="gramStart"/>
            <w:r>
              <w:rPr>
                <w:rFonts w:ascii="Calibri" w:eastAsia="Calibri" w:hAnsi="Calibri" w:cs="Calibri"/>
                <w:color w:val="000000"/>
                <w:sz w:val="16"/>
                <w:szCs w:val="16"/>
              </w:rPr>
              <w:t>1</w:t>
            </w:r>
            <w:proofErr w:type="gramEnd"/>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rPr>
                <w:rFonts w:ascii="Calibri" w:eastAsia="Calibri" w:hAnsi="Calibri" w:cs="Calibri"/>
                <w:color w:val="000000"/>
                <w:sz w:val="16"/>
                <w:szCs w:val="16"/>
              </w:rPr>
            </w:pPr>
            <w:r>
              <w:rPr>
                <w:rFonts w:ascii="Calibri" w:eastAsia="Calibri" w:hAnsi="Calibri" w:cs="Calibri"/>
                <w:color w:val="000000"/>
                <w:sz w:val="16"/>
                <w:szCs w:val="16"/>
              </w:rPr>
              <w:t>Secretaria da Educacao Cultura e Desporto</w:t>
            </w:r>
          </w:p>
        </w:tc>
      </w:tr>
      <w:tr w:rsidR="003C113F">
        <w:tc>
          <w:tcPr>
            <w:tcW w:w="396" w:type="dxa"/>
            <w:tcBorders>
              <w:right w:val="single" w:sz="6" w:space="0" w:color="000000"/>
            </w:tcBorders>
            <w:shd w:val="clear" w:color="auto" w:fill="FFFFFF"/>
            <w:tcMar>
              <w:top w:w="0" w:type="dxa"/>
              <w:left w:w="0" w:type="dxa"/>
              <w:bottom w:w="0" w:type="dxa"/>
              <w:right w:w="0" w:type="dxa"/>
            </w:tcMar>
          </w:tcPr>
          <w:p w:rsidR="003C113F" w:rsidRDefault="003C113F">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jc w:val="right"/>
              <w:rPr>
                <w:rFonts w:ascii="Calibri" w:eastAsia="Calibri" w:hAnsi="Calibri" w:cs="Calibri"/>
                <w:color w:val="000000"/>
                <w:sz w:val="16"/>
                <w:szCs w:val="16"/>
              </w:rPr>
            </w:pPr>
            <w:r>
              <w:rPr>
                <w:rFonts w:ascii="Calibri" w:eastAsia="Calibri" w:hAnsi="Calibri" w:cs="Calibri"/>
                <w:color w:val="000000"/>
                <w:sz w:val="16"/>
                <w:szCs w:val="16"/>
              </w:rPr>
              <w:t>2016</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rPr>
                <w:rFonts w:ascii="Calibri" w:eastAsia="Calibri" w:hAnsi="Calibri" w:cs="Calibri"/>
                <w:color w:val="000000"/>
                <w:sz w:val="16"/>
                <w:szCs w:val="16"/>
              </w:rPr>
            </w:pPr>
            <w:r>
              <w:rPr>
                <w:rFonts w:ascii="Calibri" w:eastAsia="Calibri" w:hAnsi="Calibri" w:cs="Calibri"/>
                <w:color w:val="000000"/>
                <w:sz w:val="16"/>
                <w:szCs w:val="16"/>
              </w:rPr>
              <w:t>Manutenção da Secretaria de Educação</w:t>
            </w:r>
          </w:p>
        </w:tc>
      </w:tr>
      <w:tr w:rsidR="003C113F">
        <w:tc>
          <w:tcPr>
            <w:tcW w:w="396" w:type="dxa"/>
            <w:tcBorders>
              <w:right w:val="single" w:sz="6" w:space="0" w:color="000000"/>
            </w:tcBorders>
            <w:shd w:val="clear" w:color="auto" w:fill="FFFFFF"/>
            <w:tcMar>
              <w:top w:w="0" w:type="dxa"/>
              <w:left w:w="0" w:type="dxa"/>
              <w:bottom w:w="0" w:type="dxa"/>
              <w:right w:w="0" w:type="dxa"/>
            </w:tcMar>
          </w:tcPr>
          <w:p w:rsidR="003C113F" w:rsidRDefault="003C113F">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jc w:val="right"/>
              <w:rPr>
                <w:rFonts w:ascii="Calibri" w:eastAsia="Calibri" w:hAnsi="Calibri" w:cs="Calibri"/>
                <w:color w:val="000000"/>
                <w:sz w:val="16"/>
                <w:szCs w:val="16"/>
              </w:rPr>
            </w:pPr>
            <w:r>
              <w:rPr>
                <w:rFonts w:ascii="Calibri" w:eastAsia="Calibri" w:hAnsi="Calibri" w:cs="Calibri"/>
                <w:color w:val="000000"/>
                <w:sz w:val="16"/>
                <w:szCs w:val="16"/>
              </w:rPr>
              <w:t>333903007000000</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rPr>
                <w:rFonts w:ascii="Calibri" w:eastAsia="Calibri" w:hAnsi="Calibri" w:cs="Calibri"/>
                <w:color w:val="000000"/>
                <w:sz w:val="16"/>
                <w:szCs w:val="16"/>
              </w:rPr>
            </w:pPr>
            <w:r>
              <w:rPr>
                <w:rFonts w:ascii="Calibri" w:eastAsia="Calibri" w:hAnsi="Calibri" w:cs="Calibri"/>
                <w:color w:val="000000"/>
                <w:sz w:val="16"/>
                <w:szCs w:val="16"/>
              </w:rPr>
              <w:t>Gêneros de alimentação</w:t>
            </w:r>
          </w:p>
        </w:tc>
      </w:tr>
      <w:tr w:rsidR="003C113F">
        <w:tc>
          <w:tcPr>
            <w:tcW w:w="396" w:type="dxa"/>
            <w:tcBorders>
              <w:right w:val="single" w:sz="6" w:space="0" w:color="000000"/>
            </w:tcBorders>
            <w:shd w:val="clear" w:color="auto" w:fill="FFFFFF"/>
            <w:tcMar>
              <w:top w:w="0" w:type="dxa"/>
              <w:left w:w="0" w:type="dxa"/>
              <w:bottom w:w="0" w:type="dxa"/>
              <w:right w:w="0" w:type="dxa"/>
            </w:tcMar>
          </w:tcPr>
          <w:p w:rsidR="003C113F" w:rsidRDefault="003C113F">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jc w:val="right"/>
              <w:rPr>
                <w:rFonts w:ascii="Calibri" w:eastAsia="Calibri" w:hAnsi="Calibri" w:cs="Calibri"/>
                <w:color w:val="000000"/>
                <w:sz w:val="16"/>
                <w:szCs w:val="16"/>
              </w:rPr>
            </w:pPr>
            <w:r>
              <w:rPr>
                <w:rFonts w:ascii="Calibri" w:eastAsia="Calibri" w:hAnsi="Calibri" w:cs="Calibri"/>
                <w:color w:val="000000"/>
                <w:sz w:val="16"/>
                <w:szCs w:val="16"/>
              </w:rPr>
              <w:t>1010000</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rPr>
                <w:rFonts w:ascii="Calibri" w:eastAsia="Calibri" w:hAnsi="Calibri" w:cs="Calibri"/>
                <w:color w:val="000000"/>
                <w:sz w:val="16"/>
                <w:szCs w:val="16"/>
              </w:rPr>
            </w:pPr>
            <w:r>
              <w:rPr>
                <w:rFonts w:ascii="Calibri" w:eastAsia="Calibri" w:hAnsi="Calibri" w:cs="Calibri"/>
                <w:color w:val="000000"/>
                <w:sz w:val="16"/>
                <w:szCs w:val="16"/>
              </w:rPr>
              <w:t>Recursos Ordinários - 25% Educação</w:t>
            </w:r>
          </w:p>
        </w:tc>
      </w:tr>
      <w:tr w:rsidR="003C113F">
        <w:trPr>
          <w:trHeight w:hRule="exact" w:val="45"/>
        </w:trPr>
        <w:tc>
          <w:tcPr>
            <w:tcW w:w="396" w:type="dxa"/>
            <w:shd w:val="clear" w:color="auto" w:fill="FFFFFF"/>
            <w:tcMar>
              <w:top w:w="0" w:type="dxa"/>
              <w:left w:w="0" w:type="dxa"/>
              <w:bottom w:w="0" w:type="dxa"/>
              <w:right w:w="0" w:type="dxa"/>
            </w:tcMar>
          </w:tcPr>
          <w:p w:rsidR="003C113F" w:rsidRDefault="003C113F">
            <w:pPr>
              <w:spacing w:line="1" w:lineRule="auto"/>
            </w:pPr>
          </w:p>
        </w:tc>
        <w:tc>
          <w:tcPr>
            <w:tcW w:w="2551" w:type="dxa"/>
            <w:shd w:val="clear" w:color="auto" w:fill="C0C0C0"/>
            <w:tcMar>
              <w:top w:w="0" w:type="dxa"/>
              <w:left w:w="0" w:type="dxa"/>
              <w:bottom w:w="0" w:type="dxa"/>
              <w:right w:w="0" w:type="dxa"/>
            </w:tcMar>
          </w:tcPr>
          <w:p w:rsidR="003C113F" w:rsidRDefault="003C113F">
            <w:pPr>
              <w:spacing w:line="1" w:lineRule="auto"/>
            </w:pPr>
          </w:p>
        </w:tc>
        <w:tc>
          <w:tcPr>
            <w:tcW w:w="7610" w:type="dxa"/>
            <w:shd w:val="clear" w:color="auto" w:fill="C0C0C0"/>
            <w:tcMar>
              <w:top w:w="0" w:type="dxa"/>
              <w:left w:w="0" w:type="dxa"/>
              <w:bottom w:w="0" w:type="dxa"/>
              <w:right w:w="0" w:type="dxa"/>
            </w:tcMar>
          </w:tcPr>
          <w:p w:rsidR="003C113F" w:rsidRDefault="003C113F">
            <w:pPr>
              <w:spacing w:line="1" w:lineRule="auto"/>
            </w:pPr>
          </w:p>
        </w:tc>
      </w:tr>
      <w:tr w:rsidR="003C113F">
        <w:trPr>
          <w:trHeight w:hRule="exact" w:val="45"/>
        </w:trPr>
        <w:tc>
          <w:tcPr>
            <w:tcW w:w="396" w:type="dxa"/>
            <w:shd w:val="clear" w:color="auto" w:fill="FFFFFF"/>
            <w:tcMar>
              <w:top w:w="0" w:type="dxa"/>
              <w:left w:w="0" w:type="dxa"/>
              <w:bottom w:w="0" w:type="dxa"/>
              <w:right w:w="0" w:type="dxa"/>
            </w:tcMar>
          </w:tcPr>
          <w:p w:rsidR="003C113F" w:rsidRDefault="003C113F">
            <w:pPr>
              <w:spacing w:line="1" w:lineRule="auto"/>
            </w:pPr>
          </w:p>
        </w:tc>
        <w:tc>
          <w:tcPr>
            <w:tcW w:w="2551" w:type="dxa"/>
            <w:shd w:val="clear" w:color="auto" w:fill="C0C0C0"/>
            <w:tcMar>
              <w:top w:w="0" w:type="dxa"/>
              <w:left w:w="0" w:type="dxa"/>
              <w:bottom w:w="0" w:type="dxa"/>
              <w:right w:w="0" w:type="dxa"/>
            </w:tcMar>
          </w:tcPr>
          <w:p w:rsidR="003C113F" w:rsidRDefault="003C113F">
            <w:pPr>
              <w:spacing w:line="1" w:lineRule="auto"/>
            </w:pPr>
          </w:p>
        </w:tc>
        <w:tc>
          <w:tcPr>
            <w:tcW w:w="7610" w:type="dxa"/>
            <w:shd w:val="clear" w:color="auto" w:fill="C0C0C0"/>
            <w:tcMar>
              <w:top w:w="0" w:type="dxa"/>
              <w:left w:w="0" w:type="dxa"/>
              <w:bottom w:w="0" w:type="dxa"/>
              <w:right w:w="0" w:type="dxa"/>
            </w:tcMar>
          </w:tcPr>
          <w:p w:rsidR="003C113F" w:rsidRDefault="003C113F">
            <w:pPr>
              <w:spacing w:line="1" w:lineRule="auto"/>
            </w:pPr>
          </w:p>
        </w:tc>
      </w:tr>
      <w:tr w:rsidR="003C113F">
        <w:tc>
          <w:tcPr>
            <w:tcW w:w="396" w:type="dxa"/>
            <w:tcBorders>
              <w:right w:val="single" w:sz="6" w:space="0" w:color="000000"/>
            </w:tcBorders>
            <w:shd w:val="clear" w:color="auto" w:fill="FFFFFF"/>
            <w:tcMar>
              <w:top w:w="0" w:type="dxa"/>
              <w:left w:w="0" w:type="dxa"/>
              <w:bottom w:w="0" w:type="dxa"/>
              <w:right w:w="0" w:type="dxa"/>
            </w:tcMar>
          </w:tcPr>
          <w:p w:rsidR="003C113F" w:rsidRDefault="003C113F">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jc w:val="right"/>
              <w:rPr>
                <w:rFonts w:ascii="Calibri" w:eastAsia="Calibri" w:hAnsi="Calibri" w:cs="Calibri"/>
                <w:color w:val="000000"/>
                <w:sz w:val="16"/>
                <w:szCs w:val="16"/>
              </w:rPr>
            </w:pPr>
            <w:r>
              <w:rPr>
                <w:rFonts w:ascii="Calibri" w:eastAsia="Calibri" w:hAnsi="Calibri" w:cs="Calibri"/>
                <w:color w:val="000000"/>
                <w:sz w:val="16"/>
                <w:szCs w:val="16"/>
              </w:rPr>
              <w:t>2018</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3C113F">
            <w:pPr>
              <w:spacing w:line="1" w:lineRule="auto"/>
            </w:pPr>
          </w:p>
        </w:tc>
      </w:tr>
      <w:tr w:rsidR="003C113F">
        <w:tc>
          <w:tcPr>
            <w:tcW w:w="396" w:type="dxa"/>
            <w:tcBorders>
              <w:right w:val="single" w:sz="6" w:space="0" w:color="000000"/>
            </w:tcBorders>
            <w:shd w:val="clear" w:color="auto" w:fill="FFFFFF"/>
            <w:tcMar>
              <w:top w:w="0" w:type="dxa"/>
              <w:left w:w="0" w:type="dxa"/>
              <w:bottom w:w="0" w:type="dxa"/>
              <w:right w:w="0" w:type="dxa"/>
            </w:tcMar>
          </w:tcPr>
          <w:p w:rsidR="003C113F" w:rsidRDefault="003C113F">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jc w:val="right"/>
              <w:rPr>
                <w:rFonts w:ascii="Calibri" w:eastAsia="Calibri" w:hAnsi="Calibri" w:cs="Calibri"/>
                <w:color w:val="000000"/>
                <w:sz w:val="16"/>
                <w:szCs w:val="16"/>
              </w:rPr>
            </w:pPr>
            <w:r>
              <w:rPr>
                <w:rFonts w:ascii="Calibri" w:eastAsia="Calibri" w:hAnsi="Calibri" w:cs="Calibri"/>
                <w:color w:val="000000"/>
                <w:sz w:val="16"/>
                <w:szCs w:val="16"/>
              </w:rPr>
              <w:t>220</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rPr>
                <w:rFonts w:ascii="Calibri" w:eastAsia="Calibri" w:hAnsi="Calibri" w:cs="Calibri"/>
                <w:color w:val="000000"/>
                <w:sz w:val="16"/>
                <w:szCs w:val="16"/>
              </w:rPr>
            </w:pPr>
            <w:r>
              <w:rPr>
                <w:rFonts w:ascii="Calibri" w:eastAsia="Calibri" w:hAnsi="Calibri" w:cs="Calibri"/>
                <w:color w:val="000000"/>
                <w:sz w:val="16"/>
                <w:szCs w:val="16"/>
              </w:rPr>
              <w:t>Referência</w:t>
            </w:r>
          </w:p>
        </w:tc>
      </w:tr>
      <w:tr w:rsidR="003C113F">
        <w:tc>
          <w:tcPr>
            <w:tcW w:w="396" w:type="dxa"/>
            <w:tcBorders>
              <w:right w:val="single" w:sz="6" w:space="0" w:color="000000"/>
            </w:tcBorders>
            <w:shd w:val="clear" w:color="auto" w:fill="FFFFFF"/>
            <w:tcMar>
              <w:top w:w="0" w:type="dxa"/>
              <w:left w:w="0" w:type="dxa"/>
              <w:bottom w:w="0" w:type="dxa"/>
              <w:right w:w="0" w:type="dxa"/>
            </w:tcMar>
          </w:tcPr>
          <w:p w:rsidR="003C113F" w:rsidRDefault="003C113F">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jc w:val="right"/>
              <w:rPr>
                <w:rFonts w:ascii="Calibri" w:eastAsia="Calibri" w:hAnsi="Calibri" w:cs="Calibri"/>
                <w:color w:val="000000"/>
                <w:sz w:val="16"/>
                <w:szCs w:val="16"/>
              </w:rPr>
            </w:pPr>
            <w:proofErr w:type="gramStart"/>
            <w:r>
              <w:rPr>
                <w:rFonts w:ascii="Calibri" w:eastAsia="Calibri" w:hAnsi="Calibri" w:cs="Calibri"/>
                <w:color w:val="000000"/>
                <w:sz w:val="16"/>
                <w:szCs w:val="16"/>
              </w:rPr>
              <w:t>9</w:t>
            </w:r>
            <w:proofErr w:type="gramEnd"/>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rPr>
                <w:rFonts w:ascii="Calibri" w:eastAsia="Calibri" w:hAnsi="Calibri" w:cs="Calibri"/>
                <w:color w:val="000000"/>
                <w:sz w:val="16"/>
                <w:szCs w:val="16"/>
              </w:rPr>
            </w:pPr>
            <w:r>
              <w:rPr>
                <w:rFonts w:ascii="Calibri" w:eastAsia="Calibri" w:hAnsi="Calibri" w:cs="Calibri"/>
                <w:color w:val="000000"/>
                <w:sz w:val="16"/>
                <w:szCs w:val="16"/>
              </w:rPr>
              <w:t>Fundo Municipal de Assistência Social</w:t>
            </w:r>
          </w:p>
        </w:tc>
      </w:tr>
      <w:tr w:rsidR="003C113F">
        <w:tc>
          <w:tcPr>
            <w:tcW w:w="396" w:type="dxa"/>
            <w:tcBorders>
              <w:right w:val="single" w:sz="6" w:space="0" w:color="000000"/>
            </w:tcBorders>
            <w:shd w:val="clear" w:color="auto" w:fill="FFFFFF"/>
            <w:tcMar>
              <w:top w:w="0" w:type="dxa"/>
              <w:left w:w="0" w:type="dxa"/>
              <w:bottom w:w="0" w:type="dxa"/>
              <w:right w:w="0" w:type="dxa"/>
            </w:tcMar>
          </w:tcPr>
          <w:p w:rsidR="003C113F" w:rsidRDefault="003C113F">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jc w:val="right"/>
              <w:rPr>
                <w:rFonts w:ascii="Calibri" w:eastAsia="Calibri" w:hAnsi="Calibri" w:cs="Calibri"/>
                <w:color w:val="000000"/>
                <w:sz w:val="16"/>
                <w:szCs w:val="16"/>
              </w:rPr>
            </w:pPr>
            <w:proofErr w:type="gramStart"/>
            <w:r>
              <w:rPr>
                <w:rFonts w:ascii="Calibri" w:eastAsia="Calibri" w:hAnsi="Calibri" w:cs="Calibri"/>
                <w:color w:val="000000"/>
                <w:sz w:val="16"/>
                <w:szCs w:val="16"/>
              </w:rPr>
              <w:t>1</w:t>
            </w:r>
            <w:proofErr w:type="gramEnd"/>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rPr>
                <w:rFonts w:ascii="Calibri" w:eastAsia="Calibri" w:hAnsi="Calibri" w:cs="Calibri"/>
                <w:color w:val="000000"/>
                <w:sz w:val="16"/>
                <w:szCs w:val="16"/>
              </w:rPr>
            </w:pPr>
            <w:r>
              <w:rPr>
                <w:rFonts w:ascii="Calibri" w:eastAsia="Calibri" w:hAnsi="Calibri" w:cs="Calibri"/>
                <w:color w:val="000000"/>
                <w:sz w:val="16"/>
                <w:szCs w:val="16"/>
              </w:rPr>
              <w:t>Fundo Municipal de Assistência Social</w:t>
            </w:r>
          </w:p>
        </w:tc>
      </w:tr>
      <w:tr w:rsidR="003C113F">
        <w:tc>
          <w:tcPr>
            <w:tcW w:w="396" w:type="dxa"/>
            <w:tcBorders>
              <w:right w:val="single" w:sz="6" w:space="0" w:color="000000"/>
            </w:tcBorders>
            <w:shd w:val="clear" w:color="auto" w:fill="FFFFFF"/>
            <w:tcMar>
              <w:top w:w="0" w:type="dxa"/>
              <w:left w:w="0" w:type="dxa"/>
              <w:bottom w:w="0" w:type="dxa"/>
              <w:right w:w="0" w:type="dxa"/>
            </w:tcMar>
          </w:tcPr>
          <w:p w:rsidR="003C113F" w:rsidRDefault="003C113F">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jc w:val="right"/>
              <w:rPr>
                <w:rFonts w:ascii="Calibri" w:eastAsia="Calibri" w:hAnsi="Calibri" w:cs="Calibri"/>
                <w:color w:val="000000"/>
                <w:sz w:val="16"/>
                <w:szCs w:val="16"/>
              </w:rPr>
            </w:pPr>
            <w:r>
              <w:rPr>
                <w:rFonts w:ascii="Calibri" w:eastAsia="Calibri" w:hAnsi="Calibri" w:cs="Calibri"/>
                <w:color w:val="000000"/>
                <w:sz w:val="16"/>
                <w:szCs w:val="16"/>
              </w:rPr>
              <w:t>2027</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rPr>
                <w:rFonts w:ascii="Calibri" w:eastAsia="Calibri" w:hAnsi="Calibri" w:cs="Calibri"/>
                <w:color w:val="000000"/>
                <w:sz w:val="16"/>
                <w:szCs w:val="16"/>
              </w:rPr>
            </w:pPr>
            <w:r>
              <w:rPr>
                <w:rFonts w:ascii="Calibri" w:eastAsia="Calibri" w:hAnsi="Calibri" w:cs="Calibri"/>
                <w:color w:val="000000"/>
                <w:sz w:val="16"/>
                <w:szCs w:val="16"/>
              </w:rPr>
              <w:t>Manutenção do Fundo Municipal de Assistência Social</w:t>
            </w:r>
          </w:p>
        </w:tc>
      </w:tr>
      <w:tr w:rsidR="003C113F">
        <w:tc>
          <w:tcPr>
            <w:tcW w:w="396" w:type="dxa"/>
            <w:tcBorders>
              <w:right w:val="single" w:sz="6" w:space="0" w:color="000000"/>
            </w:tcBorders>
            <w:shd w:val="clear" w:color="auto" w:fill="FFFFFF"/>
            <w:tcMar>
              <w:top w:w="0" w:type="dxa"/>
              <w:left w:w="0" w:type="dxa"/>
              <w:bottom w:w="0" w:type="dxa"/>
              <w:right w:w="0" w:type="dxa"/>
            </w:tcMar>
          </w:tcPr>
          <w:p w:rsidR="003C113F" w:rsidRDefault="003C113F">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jc w:val="right"/>
              <w:rPr>
                <w:rFonts w:ascii="Calibri" w:eastAsia="Calibri" w:hAnsi="Calibri" w:cs="Calibri"/>
                <w:color w:val="000000"/>
                <w:sz w:val="16"/>
                <w:szCs w:val="16"/>
              </w:rPr>
            </w:pPr>
            <w:r>
              <w:rPr>
                <w:rFonts w:ascii="Calibri" w:eastAsia="Calibri" w:hAnsi="Calibri" w:cs="Calibri"/>
                <w:color w:val="000000"/>
                <w:sz w:val="16"/>
                <w:szCs w:val="16"/>
              </w:rPr>
              <w:t>333903007000000</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rPr>
                <w:rFonts w:ascii="Calibri" w:eastAsia="Calibri" w:hAnsi="Calibri" w:cs="Calibri"/>
                <w:color w:val="000000"/>
                <w:sz w:val="16"/>
                <w:szCs w:val="16"/>
              </w:rPr>
            </w:pPr>
            <w:r>
              <w:rPr>
                <w:rFonts w:ascii="Calibri" w:eastAsia="Calibri" w:hAnsi="Calibri" w:cs="Calibri"/>
                <w:color w:val="000000"/>
                <w:sz w:val="16"/>
                <w:szCs w:val="16"/>
              </w:rPr>
              <w:t>Gêneros de alimentação</w:t>
            </w:r>
          </w:p>
        </w:tc>
      </w:tr>
      <w:tr w:rsidR="003C113F">
        <w:tc>
          <w:tcPr>
            <w:tcW w:w="396" w:type="dxa"/>
            <w:tcBorders>
              <w:right w:val="single" w:sz="6" w:space="0" w:color="000000"/>
            </w:tcBorders>
            <w:shd w:val="clear" w:color="auto" w:fill="FFFFFF"/>
            <w:tcMar>
              <w:top w:w="0" w:type="dxa"/>
              <w:left w:w="0" w:type="dxa"/>
              <w:bottom w:w="0" w:type="dxa"/>
              <w:right w:w="0" w:type="dxa"/>
            </w:tcMar>
          </w:tcPr>
          <w:p w:rsidR="003C113F" w:rsidRDefault="003C113F">
            <w:pPr>
              <w:spacing w:line="1" w:lineRule="auto"/>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jc w:val="right"/>
              <w:rPr>
                <w:rFonts w:ascii="Calibri" w:eastAsia="Calibri" w:hAnsi="Calibri" w:cs="Calibri"/>
                <w:color w:val="000000"/>
                <w:sz w:val="16"/>
                <w:szCs w:val="16"/>
              </w:rPr>
            </w:pPr>
            <w:r>
              <w:rPr>
                <w:rFonts w:ascii="Calibri" w:eastAsia="Calibri" w:hAnsi="Calibri" w:cs="Calibri"/>
                <w:color w:val="000000"/>
                <w:sz w:val="16"/>
                <w:szCs w:val="16"/>
              </w:rPr>
              <w:t>3350300</w:t>
            </w:r>
          </w:p>
        </w:tc>
        <w:tc>
          <w:tcPr>
            <w:tcW w:w="7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rPr>
                <w:rFonts w:ascii="Calibri" w:eastAsia="Calibri" w:hAnsi="Calibri" w:cs="Calibri"/>
                <w:color w:val="000000"/>
                <w:sz w:val="16"/>
                <w:szCs w:val="16"/>
              </w:rPr>
            </w:pPr>
            <w:r>
              <w:rPr>
                <w:rFonts w:ascii="Calibri" w:eastAsia="Calibri" w:hAnsi="Calibri" w:cs="Calibri"/>
                <w:color w:val="000000"/>
                <w:sz w:val="16"/>
                <w:szCs w:val="16"/>
              </w:rPr>
              <w:t xml:space="preserve">Piso de Trans. Média Complexidade - </w:t>
            </w:r>
            <w:proofErr w:type="spellStart"/>
            <w:proofErr w:type="gramStart"/>
            <w:r>
              <w:rPr>
                <w:rFonts w:ascii="Calibri" w:eastAsia="Calibri" w:hAnsi="Calibri" w:cs="Calibri"/>
                <w:color w:val="000000"/>
                <w:sz w:val="16"/>
                <w:szCs w:val="16"/>
              </w:rPr>
              <w:t>Ptmc</w:t>
            </w:r>
            <w:proofErr w:type="spellEnd"/>
            <w:proofErr w:type="gramEnd"/>
          </w:p>
        </w:tc>
      </w:tr>
      <w:tr w:rsidR="003C113F">
        <w:trPr>
          <w:trHeight w:hRule="exact" w:val="45"/>
        </w:trPr>
        <w:tc>
          <w:tcPr>
            <w:tcW w:w="396" w:type="dxa"/>
            <w:shd w:val="clear" w:color="auto" w:fill="FFFFFF"/>
            <w:tcMar>
              <w:top w:w="0" w:type="dxa"/>
              <w:left w:w="0" w:type="dxa"/>
              <w:bottom w:w="0" w:type="dxa"/>
              <w:right w:w="0" w:type="dxa"/>
            </w:tcMar>
          </w:tcPr>
          <w:p w:rsidR="003C113F" w:rsidRDefault="003C113F">
            <w:pPr>
              <w:spacing w:line="1" w:lineRule="auto"/>
            </w:pPr>
          </w:p>
        </w:tc>
        <w:tc>
          <w:tcPr>
            <w:tcW w:w="2551" w:type="dxa"/>
            <w:shd w:val="clear" w:color="auto" w:fill="C0C0C0"/>
            <w:tcMar>
              <w:top w:w="0" w:type="dxa"/>
              <w:left w:w="0" w:type="dxa"/>
              <w:bottom w:w="0" w:type="dxa"/>
              <w:right w:w="0" w:type="dxa"/>
            </w:tcMar>
          </w:tcPr>
          <w:p w:rsidR="003C113F" w:rsidRDefault="003C113F">
            <w:pPr>
              <w:spacing w:line="1" w:lineRule="auto"/>
            </w:pPr>
          </w:p>
        </w:tc>
        <w:tc>
          <w:tcPr>
            <w:tcW w:w="7610" w:type="dxa"/>
            <w:shd w:val="clear" w:color="auto" w:fill="C0C0C0"/>
            <w:tcMar>
              <w:top w:w="0" w:type="dxa"/>
              <w:left w:w="0" w:type="dxa"/>
              <w:bottom w:w="0" w:type="dxa"/>
              <w:right w:w="0" w:type="dxa"/>
            </w:tcMar>
          </w:tcPr>
          <w:p w:rsidR="003C113F" w:rsidRDefault="003C113F">
            <w:pPr>
              <w:spacing w:line="1" w:lineRule="auto"/>
            </w:pPr>
          </w:p>
        </w:tc>
      </w:tr>
      <w:tr w:rsidR="003C113F">
        <w:trPr>
          <w:trHeight w:hRule="exact" w:val="45"/>
        </w:trPr>
        <w:tc>
          <w:tcPr>
            <w:tcW w:w="396" w:type="dxa"/>
            <w:shd w:val="clear" w:color="auto" w:fill="FFFFFF"/>
            <w:tcMar>
              <w:top w:w="0" w:type="dxa"/>
              <w:left w:w="0" w:type="dxa"/>
              <w:bottom w:w="0" w:type="dxa"/>
              <w:right w:w="0" w:type="dxa"/>
            </w:tcMar>
          </w:tcPr>
          <w:p w:rsidR="003C113F" w:rsidRDefault="003C113F">
            <w:pPr>
              <w:spacing w:line="1" w:lineRule="auto"/>
            </w:pPr>
          </w:p>
        </w:tc>
        <w:tc>
          <w:tcPr>
            <w:tcW w:w="2551" w:type="dxa"/>
            <w:shd w:val="clear" w:color="auto" w:fill="C0C0C0"/>
            <w:tcMar>
              <w:top w:w="0" w:type="dxa"/>
              <w:left w:w="0" w:type="dxa"/>
              <w:bottom w:w="0" w:type="dxa"/>
              <w:right w:w="0" w:type="dxa"/>
            </w:tcMar>
          </w:tcPr>
          <w:p w:rsidR="003C113F" w:rsidRDefault="003C113F">
            <w:pPr>
              <w:spacing w:line="1" w:lineRule="auto"/>
            </w:pPr>
          </w:p>
        </w:tc>
        <w:tc>
          <w:tcPr>
            <w:tcW w:w="7610" w:type="dxa"/>
            <w:shd w:val="clear" w:color="auto" w:fill="C0C0C0"/>
            <w:tcMar>
              <w:top w:w="0" w:type="dxa"/>
              <w:left w:w="0" w:type="dxa"/>
              <w:bottom w:w="0" w:type="dxa"/>
              <w:right w:w="0" w:type="dxa"/>
            </w:tcMar>
          </w:tcPr>
          <w:p w:rsidR="003C113F" w:rsidRDefault="003C113F">
            <w:pPr>
              <w:spacing w:line="1" w:lineRule="auto"/>
            </w:pPr>
          </w:p>
        </w:tc>
      </w:tr>
    </w:tbl>
    <w:p w:rsidR="003C113F" w:rsidRDefault="003C113F">
      <w:pPr>
        <w:rPr>
          <w:vanish/>
        </w:rPr>
      </w:pPr>
    </w:p>
    <w:tbl>
      <w:tblPr>
        <w:tblOverlap w:val="never"/>
        <w:tblW w:w="10773" w:type="dxa"/>
        <w:tblLayout w:type="fixed"/>
        <w:tblCellMar>
          <w:left w:w="0" w:type="dxa"/>
          <w:right w:w="0" w:type="dxa"/>
        </w:tblCellMar>
        <w:tblLook w:val="01E0" w:firstRow="1" w:lastRow="1" w:firstColumn="1" w:lastColumn="1" w:noHBand="0" w:noVBand="0"/>
      </w:tblPr>
      <w:tblGrid>
        <w:gridCol w:w="10773"/>
      </w:tblGrid>
      <w:tr w:rsidR="003C113F">
        <w:tc>
          <w:tcPr>
            <w:tcW w:w="10773" w:type="dxa"/>
            <w:tcMar>
              <w:top w:w="200" w:type="dxa"/>
              <w:left w:w="0" w:type="dxa"/>
              <w:bottom w:w="200" w:type="dxa"/>
              <w:right w:w="0" w:type="dxa"/>
            </w:tcMar>
          </w:tcPr>
          <w:p w:rsidR="003C113F" w:rsidRDefault="00F909B6">
            <w:pPr>
              <w:spacing w:before="130" w:after="130"/>
              <w:ind w:firstLine="600"/>
              <w:jc w:val="both"/>
            </w:pPr>
            <w:bookmarkStart w:id="3" w:name="__bookmark_15"/>
            <w:bookmarkEnd w:id="3"/>
            <w:r>
              <w:rPr>
                <w:rFonts w:ascii="Calibri" w:eastAsia="Calibri" w:hAnsi="Calibri" w:cs="Calibri"/>
                <w:color w:val="000000"/>
              </w:rPr>
              <w:t xml:space="preserve">As empresas interessadas em participar desta Licitação deverão comunicar sua intenção ao Departamento de Compras e Licitações através do endereço: </w:t>
            </w:r>
            <w:r w:rsidR="002B0ECE">
              <w:rPr>
                <w:rFonts w:ascii="Calibri" w:eastAsia="Calibri" w:hAnsi="Calibri" w:cs="Calibri"/>
                <w:color w:val="000000"/>
              </w:rPr>
              <w:t>AV</w:t>
            </w:r>
            <w:r>
              <w:rPr>
                <w:rFonts w:ascii="Calibri" w:eastAsia="Calibri" w:hAnsi="Calibri" w:cs="Calibri"/>
                <w:color w:val="000000"/>
              </w:rPr>
              <w:t xml:space="preserve"> </w:t>
            </w:r>
            <w:r w:rsidR="002B0ECE">
              <w:rPr>
                <w:rFonts w:ascii="Calibri" w:eastAsia="Calibri" w:hAnsi="Calibri" w:cs="Calibri"/>
                <w:color w:val="000000"/>
              </w:rPr>
              <w:t>2</w:t>
            </w:r>
            <w:r>
              <w:rPr>
                <w:rFonts w:ascii="Calibri" w:eastAsia="Calibri" w:hAnsi="Calibri" w:cs="Calibri"/>
                <w:color w:val="000000"/>
              </w:rPr>
              <w:t xml:space="preserve">6 de </w:t>
            </w:r>
            <w:r w:rsidR="002B0ECE">
              <w:rPr>
                <w:rFonts w:ascii="Calibri" w:eastAsia="Calibri" w:hAnsi="Calibri" w:cs="Calibri"/>
                <w:color w:val="000000"/>
              </w:rPr>
              <w:t>Abril</w:t>
            </w:r>
            <w:r>
              <w:rPr>
                <w:rFonts w:ascii="Calibri" w:eastAsia="Calibri" w:hAnsi="Calibri" w:cs="Calibri"/>
                <w:color w:val="000000"/>
              </w:rPr>
              <w:t xml:space="preserve">, </w:t>
            </w:r>
            <w:r w:rsidR="002B0ECE">
              <w:rPr>
                <w:rFonts w:ascii="Calibri" w:eastAsia="Calibri" w:hAnsi="Calibri" w:cs="Calibri"/>
                <w:color w:val="000000"/>
              </w:rPr>
              <w:t>655</w:t>
            </w:r>
            <w:r>
              <w:rPr>
                <w:rFonts w:ascii="Calibri" w:eastAsia="Calibri" w:hAnsi="Calibri" w:cs="Calibri"/>
                <w:color w:val="000000"/>
              </w:rPr>
              <w:t xml:space="preserve"> ou f</w:t>
            </w:r>
            <w:r w:rsidR="002B0ECE">
              <w:rPr>
                <w:rFonts w:ascii="Calibri" w:eastAsia="Calibri" w:hAnsi="Calibri" w:cs="Calibri"/>
                <w:color w:val="000000"/>
              </w:rPr>
              <w:t>one</w:t>
            </w:r>
            <w:r>
              <w:rPr>
                <w:rFonts w:ascii="Calibri" w:eastAsia="Calibri" w:hAnsi="Calibri" w:cs="Calibri"/>
                <w:color w:val="000000"/>
              </w:rPr>
              <w:t xml:space="preserve"> (47)3352-7111, informando sua razão social, endereço eletrônico, telefone e fax, s</w:t>
            </w:r>
            <w:r>
              <w:rPr>
                <w:rFonts w:ascii="Calibri" w:eastAsia="Calibri" w:hAnsi="Calibri" w:cs="Calibri"/>
                <w:color w:val="000000"/>
              </w:rPr>
              <w:t xml:space="preserve">olicitando que todas as eventuais alterações do edital lhes sejam enviadas. O Município de José </w:t>
            </w:r>
            <w:proofErr w:type="spellStart"/>
            <w:r>
              <w:rPr>
                <w:rFonts w:ascii="Calibri" w:eastAsia="Calibri" w:hAnsi="Calibri" w:cs="Calibri"/>
                <w:color w:val="000000"/>
              </w:rPr>
              <w:t>Boiteux</w:t>
            </w:r>
            <w:proofErr w:type="spellEnd"/>
            <w:r>
              <w:rPr>
                <w:rFonts w:ascii="Calibri" w:eastAsia="Calibri" w:hAnsi="Calibri" w:cs="Calibri"/>
                <w:color w:val="000000"/>
              </w:rPr>
              <w:t xml:space="preserve"> não aceitará em hipótese alguma reclamações posteriores de não envio de alterações por parte de empresas que não tenham se identificado como interessada</w:t>
            </w:r>
            <w:r>
              <w:rPr>
                <w:rFonts w:ascii="Calibri" w:eastAsia="Calibri" w:hAnsi="Calibri" w:cs="Calibri"/>
                <w:color w:val="000000"/>
              </w:rPr>
              <w:t xml:space="preserve">s em participar da licitação. Ainda, nenhuma responsabilidade caberá ao Município de José </w:t>
            </w:r>
            <w:proofErr w:type="spellStart"/>
            <w:r>
              <w:rPr>
                <w:rFonts w:ascii="Calibri" w:eastAsia="Calibri" w:hAnsi="Calibri" w:cs="Calibri"/>
                <w:color w:val="000000"/>
              </w:rPr>
              <w:t>Boiteux</w:t>
            </w:r>
            <w:proofErr w:type="spellEnd"/>
            <w:r>
              <w:rPr>
                <w:rFonts w:ascii="Calibri" w:eastAsia="Calibri" w:hAnsi="Calibri" w:cs="Calibri"/>
                <w:color w:val="000000"/>
              </w:rPr>
              <w:t xml:space="preserve"> pelo não recebimento dessas alterações devido a endereço eletrônico e número de fax incorreto ou defeitos em qualquer desses equipamentos.</w:t>
            </w:r>
          </w:p>
          <w:p w:rsidR="003C113F" w:rsidRDefault="00F909B6">
            <w:pPr>
              <w:spacing w:before="130" w:after="130"/>
              <w:jc w:val="both"/>
            </w:pPr>
            <w:r>
              <w:rPr>
                <w:rFonts w:ascii="Calibri" w:eastAsia="Calibri" w:hAnsi="Calibri" w:cs="Calibri"/>
                <w:color w:val="000000"/>
              </w:rPr>
              <w:t>ESTE EXEMPLAR DE EDITAL É TRANSCRIÇÃO FIEL DO ORIGINAL ARQUIVADO NO PROCESSO DO PRESENTE PREGÃO.</w:t>
            </w:r>
          </w:p>
          <w:p w:rsidR="003C113F" w:rsidRDefault="00F909B6">
            <w:pPr>
              <w:jc w:val="center"/>
            </w:pPr>
            <w:r>
              <w:rPr>
                <w:rFonts w:ascii="Calibri" w:eastAsia="Calibri" w:hAnsi="Calibri" w:cs="Calibri"/>
                <w:b/>
                <w:bCs/>
                <w:color w:val="000000"/>
              </w:rPr>
              <w:t>1 – PREÂMBULO</w:t>
            </w:r>
          </w:p>
          <w:p w:rsidR="003C113F" w:rsidRDefault="003C113F">
            <w:pPr>
              <w:jc w:val="both"/>
            </w:pPr>
          </w:p>
          <w:p w:rsidR="003C113F" w:rsidRDefault="003C113F">
            <w:pPr>
              <w:jc w:val="both"/>
            </w:pPr>
          </w:p>
          <w:p w:rsidR="003C113F" w:rsidRDefault="00F909B6">
            <w:pPr>
              <w:jc w:val="both"/>
            </w:pPr>
            <w:r>
              <w:rPr>
                <w:rFonts w:ascii="Calibri" w:eastAsia="Calibri" w:hAnsi="Calibri" w:cs="Calibri"/>
                <w:color w:val="000000"/>
              </w:rPr>
              <w:t xml:space="preserve">1.1 – A </w:t>
            </w:r>
            <w:r>
              <w:rPr>
                <w:rFonts w:ascii="Calibri" w:eastAsia="Calibri" w:hAnsi="Calibri" w:cs="Calibri"/>
                <w:b/>
                <w:bCs/>
                <w:color w:val="000000"/>
              </w:rPr>
              <w:t>MUNICIPIO DE JOSE BOITEUX</w:t>
            </w:r>
            <w:r>
              <w:rPr>
                <w:rFonts w:ascii="Calibri" w:eastAsia="Calibri" w:hAnsi="Calibri" w:cs="Calibri"/>
                <w:color w:val="000000"/>
              </w:rPr>
              <w:t>, torna público e faz saber que, por determinação de seu Prefeito Municipal Sr. JONAS PUDEWELL, em 20/03/2018,</w:t>
            </w:r>
            <w:r>
              <w:rPr>
                <w:rFonts w:ascii="Calibri" w:eastAsia="Calibri" w:hAnsi="Calibri" w:cs="Calibri"/>
                <w:color w:val="000000"/>
              </w:rPr>
              <w:t xml:space="preserve"> acha-se aberto o Pregão Presencial Registro de Preço Nº 19/2018, tipo de licitação a de “Menor Preço”, que será processado em conformidade com a Lei Federal n</w:t>
            </w:r>
            <w:r w:rsidR="002B0ECE">
              <w:rPr>
                <w:rFonts w:ascii="Calibri" w:eastAsia="Calibri" w:hAnsi="Calibri" w:cs="Calibri"/>
                <w:color w:val="000000"/>
              </w:rPr>
              <w:t>º</w:t>
            </w:r>
            <w:r>
              <w:rPr>
                <w:rFonts w:ascii="Calibri" w:eastAsia="Calibri" w:hAnsi="Calibri" w:cs="Calibri"/>
                <w:color w:val="000000"/>
              </w:rPr>
              <w:t xml:space="preserve">. 10.520/2002, e Decreto Municipal </w:t>
            </w:r>
            <w:r w:rsidR="002B0ECE">
              <w:rPr>
                <w:rFonts w:ascii="Calibri" w:eastAsia="Calibri" w:hAnsi="Calibri" w:cs="Calibri"/>
                <w:color w:val="000000"/>
              </w:rPr>
              <w:t>96</w:t>
            </w:r>
            <w:r>
              <w:rPr>
                <w:rFonts w:ascii="Calibri" w:eastAsia="Calibri" w:hAnsi="Calibri" w:cs="Calibri"/>
                <w:color w:val="000000"/>
              </w:rPr>
              <w:t>/</w:t>
            </w:r>
            <w:r w:rsidR="002B0ECE">
              <w:rPr>
                <w:rFonts w:ascii="Calibri" w:eastAsia="Calibri" w:hAnsi="Calibri" w:cs="Calibri"/>
                <w:color w:val="000000"/>
              </w:rPr>
              <w:t>2017</w:t>
            </w:r>
            <w:r>
              <w:rPr>
                <w:rFonts w:ascii="Calibri" w:eastAsia="Calibri" w:hAnsi="Calibri" w:cs="Calibri"/>
                <w:color w:val="000000"/>
              </w:rPr>
              <w:t xml:space="preserve"> e subsidiariamente com a Lei 8.666/93 com suas modifica</w:t>
            </w:r>
            <w:r>
              <w:rPr>
                <w:rFonts w:ascii="Calibri" w:eastAsia="Calibri" w:hAnsi="Calibri" w:cs="Calibri"/>
                <w:color w:val="000000"/>
              </w:rPr>
              <w:t xml:space="preserve">ções. </w:t>
            </w:r>
          </w:p>
          <w:p w:rsidR="003C113F" w:rsidRDefault="003C113F">
            <w:pPr>
              <w:jc w:val="both"/>
            </w:pPr>
          </w:p>
          <w:p w:rsidR="003C113F" w:rsidRDefault="00F909B6">
            <w:pPr>
              <w:jc w:val="both"/>
            </w:pPr>
            <w:r>
              <w:rPr>
                <w:rFonts w:ascii="Calibri" w:eastAsia="Calibri" w:hAnsi="Calibri" w:cs="Calibri"/>
                <w:color w:val="000000"/>
              </w:rPr>
              <w:t xml:space="preserve">1.2 – </w:t>
            </w:r>
            <w:r>
              <w:rPr>
                <w:rFonts w:ascii="Calibri" w:eastAsia="Calibri" w:hAnsi="Calibri" w:cs="Calibri"/>
                <w:color w:val="000000"/>
                <w:u w:val="single"/>
              </w:rPr>
              <w:t>PRAZO DE ENTREGA DOS ENVELOPES E CREDENCIAMENTO:</w:t>
            </w:r>
            <w:r>
              <w:rPr>
                <w:rFonts w:ascii="Calibri" w:eastAsia="Calibri" w:hAnsi="Calibri" w:cs="Calibri"/>
                <w:color w:val="000000"/>
              </w:rPr>
              <w:t xml:space="preserve"> </w:t>
            </w:r>
            <w:r w:rsidR="002B0ECE">
              <w:rPr>
                <w:rFonts w:ascii="Calibri" w:eastAsia="Calibri" w:hAnsi="Calibri" w:cs="Calibri"/>
                <w:b/>
                <w:bCs/>
                <w:color w:val="000000"/>
              </w:rPr>
              <w:t xml:space="preserve">até dia 04/04/2018 às </w:t>
            </w:r>
            <w:proofErr w:type="gramStart"/>
            <w:r w:rsidR="002B0ECE">
              <w:rPr>
                <w:rFonts w:ascii="Calibri" w:eastAsia="Calibri" w:hAnsi="Calibri" w:cs="Calibri"/>
                <w:b/>
                <w:bCs/>
                <w:color w:val="000000"/>
              </w:rPr>
              <w:t>09:00</w:t>
            </w:r>
            <w:proofErr w:type="gramEnd"/>
            <w:r w:rsidR="002B0ECE">
              <w:rPr>
                <w:rFonts w:ascii="Calibri" w:eastAsia="Calibri" w:hAnsi="Calibri" w:cs="Calibri"/>
                <w:b/>
                <w:bCs/>
                <w:color w:val="000000"/>
              </w:rPr>
              <w:t>h.</w:t>
            </w:r>
          </w:p>
          <w:p w:rsidR="003C113F" w:rsidRDefault="003C113F">
            <w:pPr>
              <w:jc w:val="both"/>
            </w:pPr>
          </w:p>
          <w:p w:rsidR="003C113F" w:rsidRDefault="00F909B6">
            <w:pPr>
              <w:jc w:val="both"/>
            </w:pPr>
            <w:r>
              <w:rPr>
                <w:rFonts w:ascii="Calibri" w:eastAsia="Calibri" w:hAnsi="Calibri" w:cs="Calibri"/>
                <w:color w:val="000000"/>
              </w:rPr>
              <w:t xml:space="preserve">1.3 – </w:t>
            </w:r>
            <w:r>
              <w:rPr>
                <w:rFonts w:ascii="Calibri" w:eastAsia="Calibri" w:hAnsi="Calibri" w:cs="Calibri"/>
                <w:color w:val="000000"/>
                <w:u w:val="single"/>
              </w:rPr>
              <w:t>ABERTURA DOS ENVELOPES E DA SESSÃO DE LANCES:</w:t>
            </w:r>
            <w:r>
              <w:rPr>
                <w:rFonts w:ascii="Calibri" w:eastAsia="Calibri" w:hAnsi="Calibri" w:cs="Calibri"/>
                <w:color w:val="000000"/>
              </w:rPr>
              <w:t xml:space="preserve"> às </w:t>
            </w:r>
            <w:proofErr w:type="gramStart"/>
            <w:r>
              <w:rPr>
                <w:rFonts w:ascii="Calibri" w:eastAsia="Calibri" w:hAnsi="Calibri" w:cs="Calibri"/>
                <w:color w:val="000000"/>
              </w:rPr>
              <w:t>09:00</w:t>
            </w:r>
            <w:proofErr w:type="gramEnd"/>
            <w:r>
              <w:rPr>
                <w:rFonts w:ascii="Calibri" w:eastAsia="Calibri" w:hAnsi="Calibri" w:cs="Calibri"/>
                <w:color w:val="000000"/>
              </w:rPr>
              <w:t xml:space="preserve">h do dia 04/04/2018. </w:t>
            </w:r>
          </w:p>
          <w:p w:rsidR="003C113F" w:rsidRDefault="003C113F">
            <w:pPr>
              <w:jc w:val="both"/>
            </w:pPr>
          </w:p>
          <w:p w:rsidR="003C113F" w:rsidRDefault="00F909B6">
            <w:pPr>
              <w:jc w:val="both"/>
            </w:pPr>
            <w:r>
              <w:rPr>
                <w:rFonts w:ascii="Calibri" w:eastAsia="Calibri" w:hAnsi="Calibri" w:cs="Calibri"/>
                <w:color w:val="000000"/>
              </w:rPr>
              <w:t>1.4 – AS PROPONENTES DEVERÃO EXAMINAR CUIDADOSAMENTE AS CONDIÇÕES DE FORNECIMENTO DO OBJETO DESTE EDITAL, DANDO ESPECIAL ATENÇÃO PARA AS PENALIDADES ESTABELECIDAS PARA OS CASOS DE DESCUMPRIMENTO DAS OBRIGAÇÕES CONTRATUAIS, FICANDO CIENTES DE QUE A MUNICIPI</w:t>
            </w:r>
            <w:r>
              <w:rPr>
                <w:rFonts w:ascii="Calibri" w:eastAsia="Calibri" w:hAnsi="Calibri" w:cs="Calibri"/>
                <w:color w:val="000000"/>
              </w:rPr>
              <w:t xml:space="preserve">O DE JOSE BOITEUX APLICARÁ AS SANÇÕES PREVISTAS, OBEDECIDO AO DISPOSTO NO ART. 87, § 2º, DA LEI 8.666/93 COM SUAS ALTERAÇÕES. </w:t>
            </w:r>
          </w:p>
          <w:p w:rsidR="003C113F" w:rsidRDefault="003C113F">
            <w:pPr>
              <w:jc w:val="both"/>
            </w:pPr>
          </w:p>
          <w:p w:rsidR="003C113F" w:rsidRDefault="003C113F">
            <w:pPr>
              <w:jc w:val="both"/>
            </w:pPr>
          </w:p>
          <w:p w:rsidR="003C113F" w:rsidRDefault="00F909B6">
            <w:pPr>
              <w:jc w:val="center"/>
            </w:pPr>
            <w:r>
              <w:rPr>
                <w:rFonts w:ascii="Calibri" w:eastAsia="Calibri" w:hAnsi="Calibri" w:cs="Calibri"/>
                <w:b/>
                <w:bCs/>
                <w:color w:val="000000"/>
              </w:rPr>
              <w:t>2 – OBJETO</w:t>
            </w:r>
          </w:p>
          <w:p w:rsidR="003C113F" w:rsidRDefault="003C113F">
            <w:pPr>
              <w:jc w:val="both"/>
            </w:pPr>
          </w:p>
          <w:p w:rsidR="003C113F" w:rsidRDefault="003C113F">
            <w:pPr>
              <w:jc w:val="both"/>
            </w:pPr>
          </w:p>
          <w:p w:rsidR="003C113F" w:rsidRDefault="00F909B6">
            <w:pPr>
              <w:jc w:val="both"/>
            </w:pPr>
            <w:r>
              <w:rPr>
                <w:rFonts w:ascii="Calibri" w:eastAsia="Calibri" w:hAnsi="Calibri" w:cs="Calibri"/>
                <w:color w:val="000000"/>
              </w:rPr>
              <w:t xml:space="preserve">2.1 – Este edital refere-se à </w:t>
            </w:r>
            <w:r>
              <w:rPr>
                <w:rFonts w:ascii="Calibri" w:eastAsia="Calibri" w:hAnsi="Calibri" w:cs="Calibri"/>
                <w:b/>
                <w:bCs/>
                <w:color w:val="000000"/>
              </w:rPr>
              <w:t>REFERENTE REGISTRO PARA EVENTUAIS COMPRAS DE DOCES E SALGADOS PARA CONSUMO DURANTE E</w:t>
            </w:r>
            <w:r>
              <w:rPr>
                <w:rFonts w:ascii="Calibri" w:eastAsia="Calibri" w:hAnsi="Calibri" w:cs="Calibri"/>
                <w:b/>
                <w:bCs/>
                <w:color w:val="000000"/>
              </w:rPr>
              <w:t>VENTOS REALIZADOS NO MUNICÍPIO DE JOSÉ BOITEUX</w:t>
            </w:r>
            <w:proofErr w:type="gramStart"/>
            <w:r>
              <w:rPr>
                <w:rFonts w:ascii="Calibri" w:eastAsia="Calibri" w:hAnsi="Calibri" w:cs="Calibri"/>
                <w:b/>
                <w:bCs/>
                <w:color w:val="000000"/>
              </w:rPr>
              <w:t>.</w:t>
            </w:r>
            <w:r>
              <w:rPr>
                <w:rFonts w:ascii="Calibri" w:eastAsia="Calibri" w:hAnsi="Calibri" w:cs="Calibri"/>
                <w:color w:val="000000"/>
              </w:rPr>
              <w:t>,</w:t>
            </w:r>
            <w:proofErr w:type="gramEnd"/>
            <w:r>
              <w:rPr>
                <w:rFonts w:ascii="Calibri" w:eastAsia="Calibri" w:hAnsi="Calibri" w:cs="Calibri"/>
                <w:color w:val="000000"/>
              </w:rPr>
              <w:t xml:space="preserve"> conforme relação detalhada a seguir:</w:t>
            </w:r>
          </w:p>
        </w:tc>
      </w:tr>
    </w:tbl>
    <w:p w:rsidR="003C113F" w:rsidRDefault="003C113F">
      <w:pPr>
        <w:rPr>
          <w:vanish/>
        </w:rPr>
      </w:pPr>
      <w:bookmarkStart w:id="4" w:name="__bookmark_16"/>
      <w:bookmarkEnd w:id="4"/>
    </w:p>
    <w:tbl>
      <w:tblPr>
        <w:tblOverlap w:val="never"/>
        <w:tblW w:w="10773" w:type="dxa"/>
        <w:tblLayout w:type="fixed"/>
        <w:tblLook w:val="01E0" w:firstRow="1" w:lastRow="1" w:firstColumn="1" w:lastColumn="1" w:noHBand="0" w:noVBand="0"/>
      </w:tblPr>
      <w:tblGrid>
        <w:gridCol w:w="396"/>
        <w:gridCol w:w="10377"/>
      </w:tblGrid>
      <w:tr w:rsidR="003C113F">
        <w:tc>
          <w:tcPr>
            <w:tcW w:w="396" w:type="dxa"/>
            <w:tcMar>
              <w:top w:w="0" w:type="dxa"/>
              <w:left w:w="0" w:type="dxa"/>
              <w:bottom w:w="0" w:type="dxa"/>
              <w:right w:w="0" w:type="dxa"/>
            </w:tcMar>
          </w:tcPr>
          <w:p w:rsidR="003C113F" w:rsidRDefault="003C113F">
            <w:pPr>
              <w:spacing w:line="1" w:lineRule="auto"/>
            </w:pPr>
          </w:p>
        </w:tc>
        <w:tc>
          <w:tcPr>
            <w:tcW w:w="10377" w:type="dxa"/>
            <w:tcMar>
              <w:top w:w="0" w:type="dxa"/>
              <w:left w:w="0" w:type="dxa"/>
              <w:bottom w:w="0" w:type="dxa"/>
              <w:right w:w="0" w:type="dxa"/>
            </w:tcMar>
          </w:tcPr>
          <w:tbl>
            <w:tblPr>
              <w:tblOverlap w:val="never"/>
              <w:tblW w:w="10169" w:type="dxa"/>
              <w:tblLayout w:type="fixed"/>
              <w:tblLook w:val="01E0" w:firstRow="1" w:lastRow="1" w:firstColumn="1" w:lastColumn="1" w:noHBand="0" w:noVBand="0"/>
            </w:tblPr>
            <w:tblGrid>
              <w:gridCol w:w="850"/>
              <w:gridCol w:w="1133"/>
              <w:gridCol w:w="1133"/>
              <w:gridCol w:w="4786"/>
              <w:gridCol w:w="2267"/>
            </w:tblGrid>
            <w:tr w:rsidR="003C113F">
              <w:tc>
                <w:tcPr>
                  <w:tcW w:w="850"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rsidR="003C113F" w:rsidRDefault="00F909B6">
                  <w:pPr>
                    <w:rPr>
                      <w:rFonts w:ascii="Calibri" w:eastAsia="Calibri" w:hAnsi="Calibri" w:cs="Calibri"/>
                      <w:b/>
                      <w:bCs/>
                      <w:color w:val="000000"/>
                      <w:sz w:val="16"/>
                      <w:szCs w:val="16"/>
                    </w:rPr>
                  </w:pPr>
                  <w:bookmarkStart w:id="5" w:name="__bookmark_17"/>
                  <w:bookmarkEnd w:id="5"/>
                  <w:r>
                    <w:rPr>
                      <w:rFonts w:ascii="Calibri" w:eastAsia="Calibri" w:hAnsi="Calibri" w:cs="Calibri"/>
                      <w:b/>
                      <w:bCs/>
                      <w:color w:val="000000"/>
                      <w:sz w:val="16"/>
                      <w:szCs w:val="16"/>
                    </w:rPr>
                    <w:t>Item</w:t>
                  </w:r>
                </w:p>
              </w:tc>
              <w:tc>
                <w:tcPr>
                  <w:tcW w:w="1133"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rsidR="003C113F" w:rsidRDefault="00F909B6">
                  <w:pPr>
                    <w:jc w:val="right"/>
                    <w:rPr>
                      <w:rFonts w:ascii="Calibri" w:eastAsia="Calibri" w:hAnsi="Calibri" w:cs="Calibri"/>
                      <w:b/>
                      <w:bCs/>
                      <w:color w:val="000000"/>
                      <w:sz w:val="16"/>
                      <w:szCs w:val="16"/>
                    </w:rPr>
                  </w:pPr>
                  <w:r>
                    <w:rPr>
                      <w:rFonts w:ascii="Calibri" w:eastAsia="Calibri" w:hAnsi="Calibri" w:cs="Calibri"/>
                      <w:b/>
                      <w:bCs/>
                      <w:color w:val="000000"/>
                      <w:sz w:val="16"/>
                      <w:szCs w:val="16"/>
                    </w:rPr>
                    <w:t>Quantidade</w:t>
                  </w:r>
                </w:p>
              </w:tc>
              <w:tc>
                <w:tcPr>
                  <w:tcW w:w="1133"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rsidR="003C113F" w:rsidRDefault="00F909B6">
                  <w:pPr>
                    <w:rPr>
                      <w:rFonts w:ascii="Calibri" w:eastAsia="Calibri" w:hAnsi="Calibri" w:cs="Calibri"/>
                      <w:b/>
                      <w:bCs/>
                      <w:color w:val="000000"/>
                      <w:sz w:val="16"/>
                      <w:szCs w:val="16"/>
                    </w:rPr>
                  </w:pPr>
                  <w:r>
                    <w:rPr>
                      <w:rFonts w:ascii="Calibri" w:eastAsia="Calibri" w:hAnsi="Calibri" w:cs="Calibri"/>
                      <w:b/>
                      <w:bCs/>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rsidR="003C113F" w:rsidRDefault="00F909B6">
                  <w:pPr>
                    <w:rPr>
                      <w:rFonts w:ascii="Calibri" w:eastAsia="Calibri" w:hAnsi="Calibri" w:cs="Calibri"/>
                      <w:b/>
                      <w:bCs/>
                      <w:color w:val="000000"/>
                      <w:sz w:val="16"/>
                      <w:szCs w:val="16"/>
                    </w:rPr>
                  </w:pPr>
                  <w:r>
                    <w:rPr>
                      <w:rFonts w:ascii="Calibri" w:eastAsia="Calibri" w:hAnsi="Calibri" w:cs="Calibri"/>
                      <w:b/>
                      <w:bCs/>
                      <w:color w:val="000000"/>
                      <w:sz w:val="16"/>
                      <w:szCs w:val="16"/>
                    </w:rPr>
                    <w:t>Produto</w:t>
                  </w:r>
                </w:p>
              </w:tc>
              <w:tc>
                <w:tcPr>
                  <w:tcW w:w="2267"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rsidR="003C113F" w:rsidRDefault="00F909B6">
                  <w:pPr>
                    <w:jc w:val="right"/>
                    <w:rPr>
                      <w:rFonts w:ascii="Calibri" w:eastAsia="Calibri" w:hAnsi="Calibri" w:cs="Calibri"/>
                      <w:b/>
                      <w:bCs/>
                      <w:color w:val="000000"/>
                      <w:sz w:val="16"/>
                      <w:szCs w:val="16"/>
                    </w:rPr>
                  </w:pPr>
                  <w:r>
                    <w:rPr>
                      <w:rFonts w:ascii="Calibri" w:eastAsia="Calibri" w:hAnsi="Calibri" w:cs="Calibri"/>
                      <w:b/>
                      <w:bCs/>
                      <w:color w:val="000000"/>
                      <w:sz w:val="16"/>
                      <w:szCs w:val="16"/>
                    </w:rPr>
                    <w:t xml:space="preserve">Valor referência </w:t>
                  </w:r>
                  <w:proofErr w:type="spellStart"/>
                  <w:r>
                    <w:rPr>
                      <w:rFonts w:ascii="Calibri" w:eastAsia="Calibri" w:hAnsi="Calibri" w:cs="Calibri"/>
                      <w:b/>
                      <w:bCs/>
                      <w:color w:val="000000"/>
                      <w:sz w:val="16"/>
                      <w:szCs w:val="16"/>
                    </w:rPr>
                    <w:t>unit</w:t>
                  </w:r>
                  <w:proofErr w:type="spellEnd"/>
                  <w:r>
                    <w:rPr>
                      <w:rFonts w:ascii="Calibri" w:eastAsia="Calibri" w:hAnsi="Calibri" w:cs="Calibri"/>
                      <w:b/>
                      <w:bCs/>
                      <w:color w:val="000000"/>
                      <w:sz w:val="16"/>
                      <w:szCs w:val="16"/>
                    </w:rPr>
                    <w:t xml:space="preserve">. </w:t>
                  </w:r>
                  <w:proofErr w:type="gramStart"/>
                  <w:r>
                    <w:rPr>
                      <w:rFonts w:ascii="Calibri" w:eastAsia="Calibri" w:hAnsi="Calibri" w:cs="Calibri"/>
                      <w:b/>
                      <w:bCs/>
                      <w:color w:val="000000"/>
                      <w:sz w:val="16"/>
                      <w:szCs w:val="16"/>
                    </w:rPr>
                    <w:t>em</w:t>
                  </w:r>
                  <w:proofErr w:type="gramEnd"/>
                  <w:r>
                    <w:rPr>
                      <w:rFonts w:ascii="Calibri" w:eastAsia="Calibri" w:hAnsi="Calibri" w:cs="Calibri"/>
                      <w:b/>
                      <w:bCs/>
                      <w:color w:val="000000"/>
                      <w:sz w:val="16"/>
                      <w:szCs w:val="16"/>
                    </w:rPr>
                    <w:t xml:space="preserve"> R$</w:t>
                  </w:r>
                </w:p>
              </w:tc>
            </w:tr>
            <w:tr w:rsidR="003C113F">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rPr>
                      <w:rFonts w:ascii="Calibri" w:eastAsia="Calibri" w:hAnsi="Calibri" w:cs="Calibri"/>
                      <w:color w:val="000000"/>
                      <w:sz w:val="16"/>
                      <w:szCs w:val="16"/>
                    </w:rPr>
                  </w:pPr>
                  <w:proofErr w:type="gramStart"/>
                  <w:r>
                    <w:rPr>
                      <w:rFonts w:ascii="Calibri" w:eastAsia="Calibri" w:hAnsi="Calibri" w:cs="Calibri"/>
                      <w:color w:val="000000"/>
                      <w:sz w:val="16"/>
                      <w:szCs w:val="16"/>
                    </w:rPr>
                    <w:t>1</w:t>
                  </w:r>
                  <w:proofErr w:type="gramEnd"/>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jc w:val="right"/>
                    <w:rPr>
                      <w:rFonts w:ascii="Calibri" w:eastAsia="Calibri" w:hAnsi="Calibri" w:cs="Calibri"/>
                      <w:color w:val="000000"/>
                      <w:sz w:val="16"/>
                      <w:szCs w:val="16"/>
                    </w:rPr>
                  </w:pPr>
                  <w:r>
                    <w:rPr>
                      <w:rFonts w:ascii="Calibri" w:eastAsia="Calibri" w:hAnsi="Calibri" w:cs="Calibri"/>
                      <w:color w:val="000000"/>
                      <w:sz w:val="16"/>
                      <w:szCs w:val="16"/>
                    </w:rPr>
                    <w:t>2.000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3C113F">
                    <w:tc>
                      <w:tcPr>
                        <w:tcW w:w="4786" w:type="dxa"/>
                        <w:tcMar>
                          <w:top w:w="0" w:type="dxa"/>
                          <w:left w:w="0" w:type="dxa"/>
                          <w:bottom w:w="0" w:type="dxa"/>
                          <w:right w:w="0" w:type="dxa"/>
                        </w:tcMar>
                      </w:tcPr>
                      <w:p w:rsidR="003C113F" w:rsidRDefault="00F909B6">
                        <w:pPr>
                          <w:jc w:val="both"/>
                        </w:pPr>
                        <w:r>
                          <w:rPr>
                            <w:rFonts w:ascii="Calibri" w:eastAsia="Calibri" w:hAnsi="Calibri" w:cs="Calibri"/>
                            <w:color w:val="000000"/>
                            <w:sz w:val="16"/>
                            <w:szCs w:val="16"/>
                          </w:rPr>
                          <w:t>MINI RISIOLE</w:t>
                        </w:r>
                      </w:p>
                    </w:tc>
                  </w:tr>
                </w:tbl>
                <w:p w:rsidR="003C113F" w:rsidRDefault="003C113F">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jc w:val="right"/>
                    <w:rPr>
                      <w:rFonts w:ascii="Calibri" w:eastAsia="Calibri" w:hAnsi="Calibri" w:cs="Calibri"/>
                      <w:color w:val="000000"/>
                      <w:sz w:val="16"/>
                      <w:szCs w:val="16"/>
                    </w:rPr>
                  </w:pPr>
                  <w:r>
                    <w:rPr>
                      <w:rFonts w:ascii="Calibri" w:eastAsia="Calibri" w:hAnsi="Calibri" w:cs="Calibri"/>
                      <w:color w:val="000000"/>
                      <w:sz w:val="16"/>
                      <w:szCs w:val="16"/>
                    </w:rPr>
                    <w:t>R$1,00</w:t>
                  </w:r>
                </w:p>
              </w:tc>
            </w:tr>
            <w:tr w:rsidR="003C113F">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rPr>
                      <w:rFonts w:ascii="Calibri" w:eastAsia="Calibri" w:hAnsi="Calibri" w:cs="Calibri"/>
                      <w:color w:val="000000"/>
                      <w:sz w:val="16"/>
                      <w:szCs w:val="16"/>
                    </w:rPr>
                  </w:pPr>
                  <w:proofErr w:type="gramStart"/>
                  <w:r>
                    <w:rPr>
                      <w:rFonts w:ascii="Calibri" w:eastAsia="Calibri" w:hAnsi="Calibri" w:cs="Calibri"/>
                      <w:color w:val="000000"/>
                      <w:sz w:val="16"/>
                      <w:szCs w:val="16"/>
                    </w:rPr>
                    <w:t>2</w:t>
                  </w:r>
                  <w:proofErr w:type="gramEnd"/>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jc w:val="right"/>
                    <w:rPr>
                      <w:rFonts w:ascii="Calibri" w:eastAsia="Calibri" w:hAnsi="Calibri" w:cs="Calibri"/>
                      <w:color w:val="000000"/>
                      <w:sz w:val="16"/>
                      <w:szCs w:val="16"/>
                    </w:rPr>
                  </w:pPr>
                  <w:r>
                    <w:rPr>
                      <w:rFonts w:ascii="Calibri" w:eastAsia="Calibri" w:hAnsi="Calibri" w:cs="Calibri"/>
                      <w:color w:val="000000"/>
                      <w:sz w:val="16"/>
                      <w:szCs w:val="16"/>
                    </w:rPr>
                    <w:t>1.000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3C113F">
                    <w:tc>
                      <w:tcPr>
                        <w:tcW w:w="4786" w:type="dxa"/>
                        <w:tcMar>
                          <w:top w:w="0" w:type="dxa"/>
                          <w:left w:w="0" w:type="dxa"/>
                          <w:bottom w:w="0" w:type="dxa"/>
                          <w:right w:w="0" w:type="dxa"/>
                        </w:tcMar>
                      </w:tcPr>
                      <w:p w:rsidR="003C113F" w:rsidRDefault="00F909B6">
                        <w:pPr>
                          <w:jc w:val="both"/>
                        </w:pPr>
                        <w:r>
                          <w:rPr>
                            <w:rFonts w:ascii="Calibri" w:eastAsia="Calibri" w:hAnsi="Calibri" w:cs="Calibri"/>
                            <w:color w:val="000000"/>
                            <w:sz w:val="16"/>
                            <w:szCs w:val="16"/>
                          </w:rPr>
                          <w:t xml:space="preserve">DOCE DE NATAL EMBALAGEM COM 300 </w:t>
                        </w:r>
                        <w:proofErr w:type="spellStart"/>
                        <w:proofErr w:type="gramStart"/>
                        <w:r>
                          <w:rPr>
                            <w:rFonts w:ascii="Calibri" w:eastAsia="Calibri" w:hAnsi="Calibri" w:cs="Calibri"/>
                            <w:color w:val="000000"/>
                            <w:sz w:val="16"/>
                            <w:szCs w:val="16"/>
                          </w:rPr>
                          <w:t>gr</w:t>
                        </w:r>
                        <w:proofErr w:type="spellEnd"/>
                        <w:proofErr w:type="gramEnd"/>
                      </w:p>
                    </w:tc>
                  </w:tr>
                </w:tbl>
                <w:p w:rsidR="003C113F" w:rsidRDefault="003C113F">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jc w:val="right"/>
                    <w:rPr>
                      <w:rFonts w:ascii="Calibri" w:eastAsia="Calibri" w:hAnsi="Calibri" w:cs="Calibri"/>
                      <w:color w:val="000000"/>
                      <w:sz w:val="16"/>
                      <w:szCs w:val="16"/>
                    </w:rPr>
                  </w:pPr>
                  <w:r>
                    <w:rPr>
                      <w:rFonts w:ascii="Calibri" w:eastAsia="Calibri" w:hAnsi="Calibri" w:cs="Calibri"/>
                      <w:color w:val="000000"/>
                      <w:sz w:val="16"/>
                      <w:szCs w:val="16"/>
                    </w:rPr>
                    <w:t>R$5,00</w:t>
                  </w:r>
                </w:p>
              </w:tc>
            </w:tr>
            <w:tr w:rsidR="003C113F">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rPr>
                      <w:rFonts w:ascii="Calibri" w:eastAsia="Calibri" w:hAnsi="Calibri" w:cs="Calibri"/>
                      <w:color w:val="000000"/>
                      <w:sz w:val="16"/>
                      <w:szCs w:val="16"/>
                    </w:rPr>
                  </w:pPr>
                  <w:proofErr w:type="gramStart"/>
                  <w:r>
                    <w:rPr>
                      <w:rFonts w:ascii="Calibri" w:eastAsia="Calibri" w:hAnsi="Calibri" w:cs="Calibri"/>
                      <w:color w:val="000000"/>
                      <w:sz w:val="16"/>
                      <w:szCs w:val="16"/>
                    </w:rPr>
                    <w:t>3</w:t>
                  </w:r>
                  <w:proofErr w:type="gramEnd"/>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jc w:val="right"/>
                    <w:rPr>
                      <w:rFonts w:ascii="Calibri" w:eastAsia="Calibri" w:hAnsi="Calibri" w:cs="Calibri"/>
                      <w:color w:val="000000"/>
                      <w:sz w:val="16"/>
                      <w:szCs w:val="16"/>
                    </w:rPr>
                  </w:pPr>
                  <w:r>
                    <w:rPr>
                      <w:rFonts w:ascii="Calibri" w:eastAsia="Calibri" w:hAnsi="Calibri" w:cs="Calibri"/>
                      <w:color w:val="000000"/>
                      <w:sz w:val="16"/>
                      <w:szCs w:val="16"/>
                    </w:rPr>
                    <w:t>200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3C113F">
                    <w:tc>
                      <w:tcPr>
                        <w:tcW w:w="4786" w:type="dxa"/>
                        <w:tcMar>
                          <w:top w:w="0" w:type="dxa"/>
                          <w:left w:w="0" w:type="dxa"/>
                          <w:bottom w:w="0" w:type="dxa"/>
                          <w:right w:w="0" w:type="dxa"/>
                        </w:tcMar>
                      </w:tcPr>
                      <w:p w:rsidR="003C113F" w:rsidRDefault="00F909B6">
                        <w:pPr>
                          <w:jc w:val="both"/>
                        </w:pPr>
                        <w:r>
                          <w:rPr>
                            <w:rFonts w:ascii="Calibri" w:eastAsia="Calibri" w:hAnsi="Calibri" w:cs="Calibri"/>
                            <w:color w:val="000000"/>
                            <w:sz w:val="16"/>
                            <w:szCs w:val="16"/>
                          </w:rPr>
                          <w:t xml:space="preserve">REFRIGERANTE </w:t>
                        </w:r>
                        <w:proofErr w:type="gramStart"/>
                        <w:r>
                          <w:rPr>
                            <w:rFonts w:ascii="Calibri" w:eastAsia="Calibri" w:hAnsi="Calibri" w:cs="Calibri"/>
                            <w:color w:val="000000"/>
                            <w:sz w:val="16"/>
                            <w:szCs w:val="16"/>
                          </w:rPr>
                          <w:t>2 LTS</w:t>
                        </w:r>
                        <w:proofErr w:type="gramEnd"/>
                        <w:r>
                          <w:rPr>
                            <w:rFonts w:ascii="Calibri" w:eastAsia="Calibri" w:hAnsi="Calibri" w:cs="Calibri"/>
                            <w:color w:val="000000"/>
                            <w:sz w:val="16"/>
                            <w:szCs w:val="16"/>
                          </w:rPr>
                          <w:t xml:space="preserve"> VARIOS SABORES</w:t>
                        </w:r>
                      </w:p>
                    </w:tc>
                  </w:tr>
                </w:tbl>
                <w:p w:rsidR="003C113F" w:rsidRDefault="003C113F">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jc w:val="right"/>
                    <w:rPr>
                      <w:rFonts w:ascii="Calibri" w:eastAsia="Calibri" w:hAnsi="Calibri" w:cs="Calibri"/>
                      <w:color w:val="000000"/>
                      <w:sz w:val="16"/>
                      <w:szCs w:val="16"/>
                    </w:rPr>
                  </w:pPr>
                  <w:r>
                    <w:rPr>
                      <w:rFonts w:ascii="Calibri" w:eastAsia="Calibri" w:hAnsi="Calibri" w:cs="Calibri"/>
                      <w:color w:val="000000"/>
                      <w:sz w:val="16"/>
                      <w:szCs w:val="16"/>
                    </w:rPr>
                    <w:t>R$6,50</w:t>
                  </w:r>
                </w:p>
              </w:tc>
            </w:tr>
            <w:tr w:rsidR="003C113F">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rPr>
                      <w:rFonts w:ascii="Calibri" w:eastAsia="Calibri" w:hAnsi="Calibri" w:cs="Calibri"/>
                      <w:color w:val="000000"/>
                      <w:sz w:val="16"/>
                      <w:szCs w:val="16"/>
                    </w:rPr>
                  </w:pPr>
                  <w:proofErr w:type="gramStart"/>
                  <w:r>
                    <w:rPr>
                      <w:rFonts w:ascii="Calibri" w:eastAsia="Calibri" w:hAnsi="Calibri" w:cs="Calibri"/>
                      <w:color w:val="000000"/>
                      <w:sz w:val="16"/>
                      <w:szCs w:val="16"/>
                    </w:rPr>
                    <w:t>4</w:t>
                  </w:r>
                  <w:proofErr w:type="gramEnd"/>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jc w:val="right"/>
                    <w:rPr>
                      <w:rFonts w:ascii="Calibri" w:eastAsia="Calibri" w:hAnsi="Calibri" w:cs="Calibri"/>
                      <w:color w:val="000000"/>
                      <w:sz w:val="16"/>
                      <w:szCs w:val="16"/>
                    </w:rPr>
                  </w:pPr>
                  <w:r>
                    <w:rPr>
                      <w:rFonts w:ascii="Calibri" w:eastAsia="Calibri" w:hAnsi="Calibri" w:cs="Calibri"/>
                      <w:color w:val="000000"/>
                      <w:sz w:val="16"/>
                      <w:szCs w:val="16"/>
                    </w:rPr>
                    <w:t>800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3C113F">
                    <w:tc>
                      <w:tcPr>
                        <w:tcW w:w="4786" w:type="dxa"/>
                        <w:tcMar>
                          <w:top w:w="0" w:type="dxa"/>
                          <w:left w:w="0" w:type="dxa"/>
                          <w:bottom w:w="0" w:type="dxa"/>
                          <w:right w:w="0" w:type="dxa"/>
                        </w:tcMar>
                      </w:tcPr>
                      <w:p w:rsidR="003C113F" w:rsidRDefault="00F909B6">
                        <w:pPr>
                          <w:jc w:val="both"/>
                        </w:pPr>
                        <w:r>
                          <w:rPr>
                            <w:rFonts w:ascii="Calibri" w:eastAsia="Calibri" w:hAnsi="Calibri" w:cs="Calibri"/>
                            <w:color w:val="000000"/>
                            <w:sz w:val="16"/>
                            <w:szCs w:val="16"/>
                          </w:rPr>
                          <w:t>CUCA DIVERSOS SABORES COM PESO MÍNIMO DE 900 g</w:t>
                        </w:r>
                      </w:p>
                    </w:tc>
                  </w:tr>
                </w:tbl>
                <w:p w:rsidR="003C113F" w:rsidRDefault="003C113F">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jc w:val="right"/>
                    <w:rPr>
                      <w:rFonts w:ascii="Calibri" w:eastAsia="Calibri" w:hAnsi="Calibri" w:cs="Calibri"/>
                      <w:color w:val="000000"/>
                      <w:sz w:val="16"/>
                      <w:szCs w:val="16"/>
                    </w:rPr>
                  </w:pPr>
                  <w:r>
                    <w:rPr>
                      <w:rFonts w:ascii="Calibri" w:eastAsia="Calibri" w:hAnsi="Calibri" w:cs="Calibri"/>
                      <w:color w:val="000000"/>
                      <w:sz w:val="16"/>
                      <w:szCs w:val="16"/>
                    </w:rPr>
                    <w:t>R$9,00</w:t>
                  </w:r>
                </w:p>
              </w:tc>
            </w:tr>
            <w:tr w:rsidR="003C113F">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rPr>
                      <w:rFonts w:ascii="Calibri" w:eastAsia="Calibri" w:hAnsi="Calibri" w:cs="Calibri"/>
                      <w:color w:val="000000"/>
                      <w:sz w:val="16"/>
                      <w:szCs w:val="16"/>
                    </w:rPr>
                  </w:pPr>
                  <w:proofErr w:type="gramStart"/>
                  <w:r>
                    <w:rPr>
                      <w:rFonts w:ascii="Calibri" w:eastAsia="Calibri" w:hAnsi="Calibri" w:cs="Calibri"/>
                      <w:color w:val="000000"/>
                      <w:sz w:val="16"/>
                      <w:szCs w:val="16"/>
                    </w:rPr>
                    <w:t>5</w:t>
                  </w:r>
                  <w:proofErr w:type="gramEnd"/>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jc w:val="right"/>
                    <w:rPr>
                      <w:rFonts w:ascii="Calibri" w:eastAsia="Calibri" w:hAnsi="Calibri" w:cs="Calibri"/>
                      <w:color w:val="000000"/>
                      <w:sz w:val="16"/>
                      <w:szCs w:val="16"/>
                    </w:rPr>
                  </w:pPr>
                  <w:r>
                    <w:rPr>
                      <w:rFonts w:ascii="Calibri" w:eastAsia="Calibri" w:hAnsi="Calibri" w:cs="Calibri"/>
                      <w:color w:val="000000"/>
                      <w:sz w:val="16"/>
                      <w:szCs w:val="16"/>
                    </w:rPr>
                    <w:t>500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3C113F">
                    <w:tc>
                      <w:tcPr>
                        <w:tcW w:w="4786" w:type="dxa"/>
                        <w:tcMar>
                          <w:top w:w="0" w:type="dxa"/>
                          <w:left w:w="0" w:type="dxa"/>
                          <w:bottom w:w="0" w:type="dxa"/>
                          <w:right w:w="0" w:type="dxa"/>
                        </w:tcMar>
                      </w:tcPr>
                      <w:p w:rsidR="003C113F" w:rsidRDefault="00F909B6">
                        <w:pPr>
                          <w:jc w:val="both"/>
                        </w:pPr>
                        <w:r>
                          <w:rPr>
                            <w:rFonts w:ascii="Calibri" w:eastAsia="Calibri" w:hAnsi="Calibri" w:cs="Calibri"/>
                            <w:color w:val="000000"/>
                            <w:sz w:val="16"/>
                            <w:szCs w:val="16"/>
                          </w:rPr>
                          <w:t xml:space="preserve">ROCOMBOLE DIVERSOS SABORES PESO MÍNIMO DE </w:t>
                        </w:r>
                        <w:proofErr w:type="gramStart"/>
                        <w:r>
                          <w:rPr>
                            <w:rFonts w:ascii="Calibri" w:eastAsia="Calibri" w:hAnsi="Calibri" w:cs="Calibri"/>
                            <w:color w:val="000000"/>
                            <w:sz w:val="16"/>
                            <w:szCs w:val="16"/>
                          </w:rPr>
                          <w:t>1kg</w:t>
                        </w:r>
                        <w:proofErr w:type="gramEnd"/>
                      </w:p>
                    </w:tc>
                  </w:tr>
                </w:tbl>
                <w:p w:rsidR="003C113F" w:rsidRDefault="003C113F">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jc w:val="right"/>
                    <w:rPr>
                      <w:rFonts w:ascii="Calibri" w:eastAsia="Calibri" w:hAnsi="Calibri" w:cs="Calibri"/>
                      <w:color w:val="000000"/>
                      <w:sz w:val="16"/>
                      <w:szCs w:val="16"/>
                    </w:rPr>
                  </w:pPr>
                  <w:r>
                    <w:rPr>
                      <w:rFonts w:ascii="Calibri" w:eastAsia="Calibri" w:hAnsi="Calibri" w:cs="Calibri"/>
                      <w:color w:val="000000"/>
                      <w:sz w:val="16"/>
                      <w:szCs w:val="16"/>
                    </w:rPr>
                    <w:t>R$28,00</w:t>
                  </w:r>
                </w:p>
              </w:tc>
            </w:tr>
            <w:tr w:rsidR="003C113F">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rPr>
                      <w:rFonts w:ascii="Calibri" w:eastAsia="Calibri" w:hAnsi="Calibri" w:cs="Calibri"/>
                      <w:color w:val="000000"/>
                      <w:sz w:val="16"/>
                      <w:szCs w:val="16"/>
                    </w:rPr>
                  </w:pPr>
                  <w:proofErr w:type="gramStart"/>
                  <w:r>
                    <w:rPr>
                      <w:rFonts w:ascii="Calibri" w:eastAsia="Calibri" w:hAnsi="Calibri" w:cs="Calibri"/>
                      <w:color w:val="000000"/>
                      <w:sz w:val="16"/>
                      <w:szCs w:val="16"/>
                    </w:rPr>
                    <w:t>6</w:t>
                  </w:r>
                  <w:proofErr w:type="gramEnd"/>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jc w:val="right"/>
                    <w:rPr>
                      <w:rFonts w:ascii="Calibri" w:eastAsia="Calibri" w:hAnsi="Calibri" w:cs="Calibri"/>
                      <w:color w:val="000000"/>
                      <w:sz w:val="16"/>
                      <w:szCs w:val="16"/>
                    </w:rPr>
                  </w:pPr>
                  <w:r>
                    <w:rPr>
                      <w:rFonts w:ascii="Calibri" w:eastAsia="Calibri" w:hAnsi="Calibri" w:cs="Calibri"/>
                      <w:color w:val="000000"/>
                      <w:sz w:val="16"/>
                      <w:szCs w:val="16"/>
                    </w:rPr>
                    <w:t>5.000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3C113F">
                    <w:tc>
                      <w:tcPr>
                        <w:tcW w:w="4786" w:type="dxa"/>
                        <w:tcMar>
                          <w:top w:w="0" w:type="dxa"/>
                          <w:left w:w="0" w:type="dxa"/>
                          <w:bottom w:w="0" w:type="dxa"/>
                          <w:right w:w="0" w:type="dxa"/>
                        </w:tcMar>
                      </w:tcPr>
                      <w:p w:rsidR="003C113F" w:rsidRDefault="00F909B6">
                        <w:pPr>
                          <w:jc w:val="both"/>
                        </w:pPr>
                        <w:r>
                          <w:rPr>
                            <w:rFonts w:ascii="Calibri" w:eastAsia="Calibri" w:hAnsi="Calibri" w:cs="Calibri"/>
                            <w:color w:val="000000"/>
                            <w:sz w:val="16"/>
                            <w:szCs w:val="16"/>
                          </w:rPr>
                          <w:t>PÃO DE QUEIJO</w:t>
                        </w:r>
                      </w:p>
                    </w:tc>
                  </w:tr>
                </w:tbl>
                <w:p w:rsidR="003C113F" w:rsidRDefault="003C113F">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jc w:val="right"/>
                    <w:rPr>
                      <w:rFonts w:ascii="Calibri" w:eastAsia="Calibri" w:hAnsi="Calibri" w:cs="Calibri"/>
                      <w:color w:val="000000"/>
                      <w:sz w:val="16"/>
                      <w:szCs w:val="16"/>
                    </w:rPr>
                  </w:pPr>
                  <w:r>
                    <w:rPr>
                      <w:rFonts w:ascii="Calibri" w:eastAsia="Calibri" w:hAnsi="Calibri" w:cs="Calibri"/>
                      <w:color w:val="000000"/>
                      <w:sz w:val="16"/>
                      <w:szCs w:val="16"/>
                    </w:rPr>
                    <w:t>R$2,00</w:t>
                  </w:r>
                </w:p>
              </w:tc>
            </w:tr>
            <w:tr w:rsidR="003C113F">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rPr>
                      <w:rFonts w:ascii="Calibri" w:eastAsia="Calibri" w:hAnsi="Calibri" w:cs="Calibri"/>
                      <w:color w:val="000000"/>
                      <w:sz w:val="16"/>
                      <w:szCs w:val="16"/>
                    </w:rPr>
                  </w:pPr>
                  <w:proofErr w:type="gramStart"/>
                  <w:r>
                    <w:rPr>
                      <w:rFonts w:ascii="Calibri" w:eastAsia="Calibri" w:hAnsi="Calibri" w:cs="Calibri"/>
                      <w:color w:val="000000"/>
                      <w:sz w:val="16"/>
                      <w:szCs w:val="16"/>
                    </w:rPr>
                    <w:t>7</w:t>
                  </w:r>
                  <w:proofErr w:type="gramEnd"/>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jc w:val="right"/>
                    <w:rPr>
                      <w:rFonts w:ascii="Calibri" w:eastAsia="Calibri" w:hAnsi="Calibri" w:cs="Calibri"/>
                      <w:color w:val="000000"/>
                      <w:sz w:val="16"/>
                      <w:szCs w:val="16"/>
                    </w:rPr>
                  </w:pPr>
                  <w:r>
                    <w:rPr>
                      <w:rFonts w:ascii="Calibri" w:eastAsia="Calibri" w:hAnsi="Calibri" w:cs="Calibri"/>
                      <w:color w:val="000000"/>
                      <w:sz w:val="16"/>
                      <w:szCs w:val="16"/>
                    </w:rPr>
                    <w:t>5.000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3C113F">
                    <w:tc>
                      <w:tcPr>
                        <w:tcW w:w="4786" w:type="dxa"/>
                        <w:tcMar>
                          <w:top w:w="0" w:type="dxa"/>
                          <w:left w:w="0" w:type="dxa"/>
                          <w:bottom w:w="0" w:type="dxa"/>
                          <w:right w:w="0" w:type="dxa"/>
                        </w:tcMar>
                      </w:tcPr>
                      <w:p w:rsidR="003C113F" w:rsidRDefault="00F909B6">
                        <w:pPr>
                          <w:jc w:val="both"/>
                        </w:pPr>
                        <w:r>
                          <w:rPr>
                            <w:rFonts w:ascii="Calibri" w:eastAsia="Calibri" w:hAnsi="Calibri" w:cs="Calibri"/>
                            <w:color w:val="000000"/>
                            <w:sz w:val="16"/>
                            <w:szCs w:val="16"/>
                          </w:rPr>
                          <w:t>PASTEL DIVERSOS SABORES</w:t>
                        </w:r>
                      </w:p>
                    </w:tc>
                  </w:tr>
                </w:tbl>
                <w:p w:rsidR="003C113F" w:rsidRDefault="003C113F">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jc w:val="right"/>
                    <w:rPr>
                      <w:rFonts w:ascii="Calibri" w:eastAsia="Calibri" w:hAnsi="Calibri" w:cs="Calibri"/>
                      <w:color w:val="000000"/>
                      <w:sz w:val="16"/>
                      <w:szCs w:val="16"/>
                    </w:rPr>
                  </w:pPr>
                  <w:r>
                    <w:rPr>
                      <w:rFonts w:ascii="Calibri" w:eastAsia="Calibri" w:hAnsi="Calibri" w:cs="Calibri"/>
                      <w:color w:val="000000"/>
                      <w:sz w:val="16"/>
                      <w:szCs w:val="16"/>
                    </w:rPr>
                    <w:t>R$4,00</w:t>
                  </w:r>
                </w:p>
              </w:tc>
            </w:tr>
            <w:tr w:rsidR="003C113F">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rPr>
                      <w:rFonts w:ascii="Calibri" w:eastAsia="Calibri" w:hAnsi="Calibri" w:cs="Calibri"/>
                      <w:color w:val="000000"/>
                      <w:sz w:val="16"/>
                      <w:szCs w:val="16"/>
                    </w:rPr>
                  </w:pPr>
                  <w:proofErr w:type="gramStart"/>
                  <w:r>
                    <w:rPr>
                      <w:rFonts w:ascii="Calibri" w:eastAsia="Calibri" w:hAnsi="Calibri" w:cs="Calibri"/>
                      <w:color w:val="000000"/>
                      <w:sz w:val="16"/>
                      <w:szCs w:val="16"/>
                    </w:rPr>
                    <w:t>8</w:t>
                  </w:r>
                  <w:proofErr w:type="gramEnd"/>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jc w:val="right"/>
                    <w:rPr>
                      <w:rFonts w:ascii="Calibri" w:eastAsia="Calibri" w:hAnsi="Calibri" w:cs="Calibri"/>
                      <w:color w:val="000000"/>
                      <w:sz w:val="16"/>
                      <w:szCs w:val="16"/>
                    </w:rPr>
                  </w:pPr>
                  <w:r>
                    <w:rPr>
                      <w:rFonts w:ascii="Calibri" w:eastAsia="Calibri" w:hAnsi="Calibri" w:cs="Calibri"/>
                      <w:color w:val="000000"/>
                      <w:sz w:val="16"/>
                      <w:szCs w:val="16"/>
                    </w:rPr>
                    <w:t>1.000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3C113F">
                    <w:tc>
                      <w:tcPr>
                        <w:tcW w:w="4786" w:type="dxa"/>
                        <w:tcMar>
                          <w:top w:w="0" w:type="dxa"/>
                          <w:left w:w="0" w:type="dxa"/>
                          <w:bottom w:w="0" w:type="dxa"/>
                          <w:right w:w="0" w:type="dxa"/>
                        </w:tcMar>
                      </w:tcPr>
                      <w:p w:rsidR="003C113F" w:rsidRDefault="00F909B6">
                        <w:pPr>
                          <w:jc w:val="both"/>
                        </w:pPr>
                        <w:r>
                          <w:rPr>
                            <w:rFonts w:ascii="Calibri" w:eastAsia="Calibri" w:hAnsi="Calibri" w:cs="Calibri"/>
                            <w:color w:val="000000"/>
                            <w:sz w:val="16"/>
                            <w:szCs w:val="16"/>
                          </w:rPr>
                          <w:t xml:space="preserve">BOLO SECO DIVERSOS SABORES EM TORNO DE </w:t>
                        </w:r>
                        <w:proofErr w:type="gramStart"/>
                        <w:r>
                          <w:rPr>
                            <w:rFonts w:ascii="Calibri" w:eastAsia="Calibri" w:hAnsi="Calibri" w:cs="Calibri"/>
                            <w:color w:val="000000"/>
                            <w:sz w:val="16"/>
                            <w:szCs w:val="16"/>
                          </w:rPr>
                          <w:t>20cm</w:t>
                        </w:r>
                        <w:proofErr w:type="gramEnd"/>
                        <w:r>
                          <w:rPr>
                            <w:rFonts w:ascii="Calibri" w:eastAsia="Calibri" w:hAnsi="Calibri" w:cs="Calibri"/>
                            <w:color w:val="000000"/>
                            <w:sz w:val="16"/>
                            <w:szCs w:val="16"/>
                          </w:rPr>
                          <w:t xml:space="preserve"> DE DIÂMETRO</w:t>
                        </w:r>
                      </w:p>
                    </w:tc>
                  </w:tr>
                </w:tbl>
                <w:p w:rsidR="003C113F" w:rsidRDefault="003C113F">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jc w:val="right"/>
                    <w:rPr>
                      <w:rFonts w:ascii="Calibri" w:eastAsia="Calibri" w:hAnsi="Calibri" w:cs="Calibri"/>
                      <w:color w:val="000000"/>
                      <w:sz w:val="16"/>
                      <w:szCs w:val="16"/>
                    </w:rPr>
                  </w:pPr>
                  <w:r>
                    <w:rPr>
                      <w:rFonts w:ascii="Calibri" w:eastAsia="Calibri" w:hAnsi="Calibri" w:cs="Calibri"/>
                      <w:color w:val="000000"/>
                      <w:sz w:val="16"/>
                      <w:szCs w:val="16"/>
                    </w:rPr>
                    <w:t>R$9,00</w:t>
                  </w:r>
                </w:p>
              </w:tc>
            </w:tr>
            <w:tr w:rsidR="003C113F">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rPr>
                      <w:rFonts w:ascii="Calibri" w:eastAsia="Calibri" w:hAnsi="Calibri" w:cs="Calibri"/>
                      <w:color w:val="000000"/>
                      <w:sz w:val="16"/>
                      <w:szCs w:val="16"/>
                    </w:rPr>
                  </w:pPr>
                  <w:proofErr w:type="gramStart"/>
                  <w:r>
                    <w:rPr>
                      <w:rFonts w:ascii="Calibri" w:eastAsia="Calibri" w:hAnsi="Calibri" w:cs="Calibri"/>
                      <w:color w:val="000000"/>
                      <w:sz w:val="16"/>
                      <w:szCs w:val="16"/>
                    </w:rPr>
                    <w:t>9</w:t>
                  </w:r>
                  <w:proofErr w:type="gramEnd"/>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jc w:val="right"/>
                    <w:rPr>
                      <w:rFonts w:ascii="Calibri" w:eastAsia="Calibri" w:hAnsi="Calibri" w:cs="Calibri"/>
                      <w:color w:val="000000"/>
                      <w:sz w:val="16"/>
                      <w:szCs w:val="16"/>
                    </w:rPr>
                  </w:pPr>
                  <w:r>
                    <w:rPr>
                      <w:rFonts w:ascii="Calibri" w:eastAsia="Calibri" w:hAnsi="Calibri" w:cs="Calibri"/>
                      <w:color w:val="000000"/>
                      <w:sz w:val="16"/>
                      <w:szCs w:val="16"/>
                    </w:rPr>
                    <w:t>1.000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3C113F">
                    <w:tc>
                      <w:tcPr>
                        <w:tcW w:w="4786" w:type="dxa"/>
                        <w:tcMar>
                          <w:top w:w="0" w:type="dxa"/>
                          <w:left w:w="0" w:type="dxa"/>
                          <w:bottom w:w="0" w:type="dxa"/>
                          <w:right w:w="0" w:type="dxa"/>
                        </w:tcMar>
                      </w:tcPr>
                      <w:p w:rsidR="003C113F" w:rsidRDefault="00F909B6">
                        <w:pPr>
                          <w:jc w:val="both"/>
                        </w:pPr>
                        <w:r>
                          <w:rPr>
                            <w:rFonts w:ascii="Calibri" w:eastAsia="Calibri" w:hAnsi="Calibri" w:cs="Calibri"/>
                            <w:color w:val="000000"/>
                            <w:sz w:val="16"/>
                            <w:szCs w:val="16"/>
                          </w:rPr>
                          <w:t>SANDUICHE CONTENDO PÃO FRANCES QUEIJO PRESUNTO E NATA</w:t>
                        </w:r>
                      </w:p>
                    </w:tc>
                  </w:tr>
                </w:tbl>
                <w:p w:rsidR="003C113F" w:rsidRDefault="003C113F">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jc w:val="right"/>
                    <w:rPr>
                      <w:rFonts w:ascii="Calibri" w:eastAsia="Calibri" w:hAnsi="Calibri" w:cs="Calibri"/>
                      <w:color w:val="000000"/>
                      <w:sz w:val="16"/>
                      <w:szCs w:val="16"/>
                    </w:rPr>
                  </w:pPr>
                  <w:r>
                    <w:rPr>
                      <w:rFonts w:ascii="Calibri" w:eastAsia="Calibri" w:hAnsi="Calibri" w:cs="Calibri"/>
                      <w:color w:val="000000"/>
                      <w:sz w:val="16"/>
                      <w:szCs w:val="16"/>
                    </w:rPr>
                    <w:t>R$2,50</w:t>
                  </w:r>
                </w:p>
              </w:tc>
            </w:tr>
            <w:tr w:rsidR="003C113F">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rPr>
                      <w:rFonts w:ascii="Calibri" w:eastAsia="Calibri" w:hAnsi="Calibri" w:cs="Calibri"/>
                      <w:color w:val="000000"/>
                      <w:sz w:val="16"/>
                      <w:szCs w:val="16"/>
                    </w:rPr>
                  </w:pPr>
                  <w:r>
                    <w:rPr>
                      <w:rFonts w:ascii="Calibri" w:eastAsia="Calibri" w:hAnsi="Calibri" w:cs="Calibri"/>
                      <w:color w:val="000000"/>
                      <w:sz w:val="16"/>
                      <w:szCs w:val="16"/>
                    </w:rPr>
                    <w:t>10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jc w:val="right"/>
                    <w:rPr>
                      <w:rFonts w:ascii="Calibri" w:eastAsia="Calibri" w:hAnsi="Calibri" w:cs="Calibri"/>
                      <w:color w:val="000000"/>
                      <w:sz w:val="16"/>
                      <w:szCs w:val="16"/>
                    </w:rPr>
                  </w:pPr>
                  <w:r>
                    <w:rPr>
                      <w:rFonts w:ascii="Calibri" w:eastAsia="Calibri" w:hAnsi="Calibri" w:cs="Calibri"/>
                      <w:color w:val="000000"/>
                      <w:sz w:val="16"/>
                      <w:szCs w:val="16"/>
                    </w:rPr>
                    <w:t>500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3C113F">
                    <w:tc>
                      <w:tcPr>
                        <w:tcW w:w="4786" w:type="dxa"/>
                        <w:tcMar>
                          <w:top w:w="0" w:type="dxa"/>
                          <w:left w:w="0" w:type="dxa"/>
                          <w:bottom w:w="0" w:type="dxa"/>
                          <w:right w:w="0" w:type="dxa"/>
                        </w:tcMar>
                      </w:tcPr>
                      <w:p w:rsidR="003C113F" w:rsidRDefault="00F909B6">
                        <w:pPr>
                          <w:jc w:val="both"/>
                        </w:pPr>
                        <w:r>
                          <w:rPr>
                            <w:rFonts w:ascii="Calibri" w:eastAsia="Calibri" w:hAnsi="Calibri" w:cs="Calibri"/>
                            <w:color w:val="000000"/>
                            <w:sz w:val="16"/>
                            <w:szCs w:val="16"/>
                          </w:rPr>
                          <w:t>BOLO TIPO NEGA MALUCA GRANDE FORMA COM MEDIDAS MÍNIMAS DE 35x25x6 cm</w:t>
                        </w:r>
                      </w:p>
                    </w:tc>
                  </w:tr>
                </w:tbl>
                <w:p w:rsidR="003C113F" w:rsidRDefault="003C113F">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jc w:val="right"/>
                    <w:rPr>
                      <w:rFonts w:ascii="Calibri" w:eastAsia="Calibri" w:hAnsi="Calibri" w:cs="Calibri"/>
                      <w:color w:val="000000"/>
                      <w:sz w:val="16"/>
                      <w:szCs w:val="16"/>
                    </w:rPr>
                  </w:pPr>
                  <w:r>
                    <w:rPr>
                      <w:rFonts w:ascii="Calibri" w:eastAsia="Calibri" w:hAnsi="Calibri" w:cs="Calibri"/>
                      <w:color w:val="000000"/>
                      <w:sz w:val="16"/>
                      <w:szCs w:val="16"/>
                    </w:rPr>
                    <w:t>R$20,00</w:t>
                  </w:r>
                </w:p>
              </w:tc>
            </w:tr>
            <w:tr w:rsidR="003C113F">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rPr>
                      <w:rFonts w:ascii="Calibri" w:eastAsia="Calibri" w:hAnsi="Calibri" w:cs="Calibri"/>
                      <w:color w:val="000000"/>
                      <w:sz w:val="16"/>
                      <w:szCs w:val="16"/>
                    </w:rPr>
                  </w:pPr>
                  <w:r>
                    <w:rPr>
                      <w:rFonts w:ascii="Calibri" w:eastAsia="Calibri" w:hAnsi="Calibri" w:cs="Calibri"/>
                      <w:color w:val="000000"/>
                      <w:sz w:val="16"/>
                      <w:szCs w:val="16"/>
                    </w:rPr>
                    <w:t>11</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jc w:val="right"/>
                    <w:rPr>
                      <w:rFonts w:ascii="Calibri" w:eastAsia="Calibri" w:hAnsi="Calibri" w:cs="Calibri"/>
                      <w:color w:val="000000"/>
                      <w:sz w:val="16"/>
                      <w:szCs w:val="16"/>
                    </w:rPr>
                  </w:pPr>
                  <w:r>
                    <w:rPr>
                      <w:rFonts w:ascii="Calibri" w:eastAsia="Calibri" w:hAnsi="Calibri" w:cs="Calibri"/>
                      <w:color w:val="000000"/>
                      <w:sz w:val="16"/>
                      <w:szCs w:val="16"/>
                    </w:rPr>
                    <w:t>1.000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3C113F">
                    <w:tc>
                      <w:tcPr>
                        <w:tcW w:w="4786" w:type="dxa"/>
                        <w:tcMar>
                          <w:top w:w="0" w:type="dxa"/>
                          <w:left w:w="0" w:type="dxa"/>
                          <w:bottom w:w="0" w:type="dxa"/>
                          <w:right w:w="0" w:type="dxa"/>
                        </w:tcMar>
                      </w:tcPr>
                      <w:p w:rsidR="003C113F" w:rsidRDefault="00F909B6">
                        <w:pPr>
                          <w:jc w:val="both"/>
                        </w:pPr>
                        <w:r>
                          <w:rPr>
                            <w:rFonts w:ascii="Calibri" w:eastAsia="Calibri" w:hAnsi="Calibri" w:cs="Calibri"/>
                            <w:color w:val="000000"/>
                            <w:sz w:val="16"/>
                            <w:szCs w:val="16"/>
                          </w:rPr>
                          <w:t>FOLHADO DIVERSOS SABORES</w:t>
                        </w:r>
                      </w:p>
                    </w:tc>
                  </w:tr>
                </w:tbl>
                <w:p w:rsidR="003C113F" w:rsidRDefault="003C113F">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jc w:val="right"/>
                    <w:rPr>
                      <w:rFonts w:ascii="Calibri" w:eastAsia="Calibri" w:hAnsi="Calibri" w:cs="Calibri"/>
                      <w:color w:val="000000"/>
                      <w:sz w:val="16"/>
                      <w:szCs w:val="16"/>
                    </w:rPr>
                  </w:pPr>
                  <w:r>
                    <w:rPr>
                      <w:rFonts w:ascii="Calibri" w:eastAsia="Calibri" w:hAnsi="Calibri" w:cs="Calibri"/>
                      <w:color w:val="000000"/>
                      <w:sz w:val="16"/>
                      <w:szCs w:val="16"/>
                    </w:rPr>
                    <w:t>R$4,00</w:t>
                  </w:r>
                </w:p>
              </w:tc>
            </w:tr>
            <w:tr w:rsidR="003C113F">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rPr>
                      <w:rFonts w:ascii="Calibri" w:eastAsia="Calibri" w:hAnsi="Calibri" w:cs="Calibri"/>
                      <w:color w:val="000000"/>
                      <w:sz w:val="16"/>
                      <w:szCs w:val="16"/>
                    </w:rPr>
                  </w:pPr>
                  <w:r>
                    <w:rPr>
                      <w:rFonts w:ascii="Calibri" w:eastAsia="Calibri" w:hAnsi="Calibri" w:cs="Calibri"/>
                      <w:color w:val="000000"/>
                      <w:sz w:val="16"/>
                      <w:szCs w:val="16"/>
                    </w:rPr>
                    <w:t>12</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jc w:val="right"/>
                    <w:rPr>
                      <w:rFonts w:ascii="Calibri" w:eastAsia="Calibri" w:hAnsi="Calibri" w:cs="Calibri"/>
                      <w:color w:val="000000"/>
                      <w:sz w:val="16"/>
                      <w:szCs w:val="16"/>
                    </w:rPr>
                  </w:pPr>
                  <w:r>
                    <w:rPr>
                      <w:rFonts w:ascii="Calibri" w:eastAsia="Calibri" w:hAnsi="Calibri" w:cs="Calibri"/>
                      <w:color w:val="000000"/>
                      <w:sz w:val="16"/>
                      <w:szCs w:val="16"/>
                    </w:rPr>
                    <w:t>100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rPr>
                      <w:rFonts w:ascii="Calibri" w:eastAsia="Calibri" w:hAnsi="Calibri" w:cs="Calibri"/>
                      <w:color w:val="000000"/>
                      <w:sz w:val="16"/>
                      <w:szCs w:val="16"/>
                    </w:rPr>
                  </w:pPr>
                  <w:r>
                    <w:rPr>
                      <w:rFonts w:ascii="Calibri" w:eastAsia="Calibri" w:hAnsi="Calibri" w:cs="Calibri"/>
                      <w:color w:val="000000"/>
                      <w:sz w:val="16"/>
                      <w:szCs w:val="16"/>
                    </w:rPr>
                    <w:t>QUILO</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3C113F">
                    <w:tc>
                      <w:tcPr>
                        <w:tcW w:w="4786" w:type="dxa"/>
                        <w:tcMar>
                          <w:top w:w="0" w:type="dxa"/>
                          <w:left w:w="0" w:type="dxa"/>
                          <w:bottom w:w="0" w:type="dxa"/>
                          <w:right w:w="0" w:type="dxa"/>
                        </w:tcMar>
                      </w:tcPr>
                      <w:p w:rsidR="003C113F" w:rsidRDefault="00F909B6">
                        <w:pPr>
                          <w:jc w:val="both"/>
                        </w:pPr>
                        <w:r>
                          <w:rPr>
                            <w:rFonts w:ascii="Calibri" w:eastAsia="Calibri" w:hAnsi="Calibri" w:cs="Calibri"/>
                            <w:color w:val="000000"/>
                            <w:sz w:val="16"/>
                            <w:szCs w:val="16"/>
                          </w:rPr>
                          <w:t>BOLO CONFEITADO kg</w:t>
                        </w:r>
                      </w:p>
                    </w:tc>
                  </w:tr>
                </w:tbl>
                <w:p w:rsidR="003C113F" w:rsidRDefault="003C113F">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jc w:val="right"/>
                    <w:rPr>
                      <w:rFonts w:ascii="Calibri" w:eastAsia="Calibri" w:hAnsi="Calibri" w:cs="Calibri"/>
                      <w:color w:val="000000"/>
                      <w:sz w:val="16"/>
                      <w:szCs w:val="16"/>
                    </w:rPr>
                  </w:pPr>
                  <w:r>
                    <w:rPr>
                      <w:rFonts w:ascii="Calibri" w:eastAsia="Calibri" w:hAnsi="Calibri" w:cs="Calibri"/>
                      <w:color w:val="000000"/>
                      <w:sz w:val="16"/>
                      <w:szCs w:val="16"/>
                    </w:rPr>
                    <w:t>R$25,00</w:t>
                  </w:r>
                </w:p>
              </w:tc>
            </w:tr>
            <w:tr w:rsidR="003C113F">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rPr>
                      <w:rFonts w:ascii="Calibri" w:eastAsia="Calibri" w:hAnsi="Calibri" w:cs="Calibri"/>
                      <w:color w:val="000000"/>
                      <w:sz w:val="16"/>
                      <w:szCs w:val="16"/>
                    </w:rPr>
                  </w:pPr>
                  <w:r>
                    <w:rPr>
                      <w:rFonts w:ascii="Calibri" w:eastAsia="Calibri" w:hAnsi="Calibri" w:cs="Calibri"/>
                      <w:color w:val="000000"/>
                      <w:sz w:val="16"/>
                      <w:szCs w:val="16"/>
                    </w:rPr>
                    <w:t>13</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jc w:val="right"/>
                    <w:rPr>
                      <w:rFonts w:ascii="Calibri" w:eastAsia="Calibri" w:hAnsi="Calibri" w:cs="Calibri"/>
                      <w:color w:val="000000"/>
                      <w:sz w:val="16"/>
                      <w:szCs w:val="16"/>
                    </w:rPr>
                  </w:pPr>
                  <w:r>
                    <w:rPr>
                      <w:rFonts w:ascii="Calibri" w:eastAsia="Calibri" w:hAnsi="Calibri" w:cs="Calibri"/>
                      <w:color w:val="000000"/>
                      <w:sz w:val="16"/>
                      <w:szCs w:val="16"/>
                    </w:rPr>
                    <w:t>100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3C113F">
                    <w:tc>
                      <w:tcPr>
                        <w:tcW w:w="4786" w:type="dxa"/>
                        <w:tcMar>
                          <w:top w:w="0" w:type="dxa"/>
                          <w:left w:w="0" w:type="dxa"/>
                          <w:bottom w:w="0" w:type="dxa"/>
                          <w:right w:w="0" w:type="dxa"/>
                        </w:tcMar>
                      </w:tcPr>
                      <w:p w:rsidR="003C113F" w:rsidRDefault="00F909B6">
                        <w:pPr>
                          <w:jc w:val="both"/>
                        </w:pPr>
                        <w:r>
                          <w:rPr>
                            <w:rFonts w:ascii="Calibri" w:eastAsia="Calibri" w:hAnsi="Calibri" w:cs="Calibri"/>
                            <w:color w:val="000000"/>
                            <w:sz w:val="16"/>
                            <w:szCs w:val="16"/>
                          </w:rPr>
                          <w:t>PASTELÃO GRANDE FORMA COM MEDIDAS MÍNIMAS DE 35x25x6 cm</w:t>
                        </w:r>
                      </w:p>
                    </w:tc>
                  </w:tr>
                </w:tbl>
                <w:p w:rsidR="003C113F" w:rsidRDefault="003C113F">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jc w:val="right"/>
                    <w:rPr>
                      <w:rFonts w:ascii="Calibri" w:eastAsia="Calibri" w:hAnsi="Calibri" w:cs="Calibri"/>
                      <w:color w:val="000000"/>
                      <w:sz w:val="16"/>
                      <w:szCs w:val="16"/>
                    </w:rPr>
                  </w:pPr>
                  <w:r>
                    <w:rPr>
                      <w:rFonts w:ascii="Calibri" w:eastAsia="Calibri" w:hAnsi="Calibri" w:cs="Calibri"/>
                      <w:color w:val="000000"/>
                      <w:sz w:val="16"/>
                      <w:szCs w:val="16"/>
                    </w:rPr>
                    <w:t>R$65,00</w:t>
                  </w:r>
                </w:p>
              </w:tc>
            </w:tr>
            <w:tr w:rsidR="003C113F">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rPr>
                      <w:rFonts w:ascii="Calibri" w:eastAsia="Calibri" w:hAnsi="Calibri" w:cs="Calibri"/>
                      <w:color w:val="000000"/>
                      <w:sz w:val="16"/>
                      <w:szCs w:val="16"/>
                    </w:rPr>
                  </w:pPr>
                  <w:r>
                    <w:rPr>
                      <w:rFonts w:ascii="Calibri" w:eastAsia="Calibri" w:hAnsi="Calibri" w:cs="Calibri"/>
                      <w:color w:val="000000"/>
                      <w:sz w:val="16"/>
                      <w:szCs w:val="16"/>
                    </w:rPr>
                    <w:t>14</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jc w:val="right"/>
                    <w:rPr>
                      <w:rFonts w:ascii="Calibri" w:eastAsia="Calibri" w:hAnsi="Calibri" w:cs="Calibri"/>
                      <w:color w:val="000000"/>
                      <w:sz w:val="16"/>
                      <w:szCs w:val="16"/>
                    </w:rPr>
                  </w:pPr>
                  <w:r>
                    <w:rPr>
                      <w:rFonts w:ascii="Calibri" w:eastAsia="Calibri" w:hAnsi="Calibri" w:cs="Calibri"/>
                      <w:color w:val="000000"/>
                      <w:sz w:val="16"/>
                      <w:szCs w:val="16"/>
                    </w:rPr>
                    <w:t>100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3C113F">
                    <w:tc>
                      <w:tcPr>
                        <w:tcW w:w="4786" w:type="dxa"/>
                        <w:tcMar>
                          <w:top w:w="0" w:type="dxa"/>
                          <w:left w:w="0" w:type="dxa"/>
                          <w:bottom w:w="0" w:type="dxa"/>
                          <w:right w:w="0" w:type="dxa"/>
                        </w:tcMar>
                      </w:tcPr>
                      <w:p w:rsidR="003C113F" w:rsidRDefault="00F909B6">
                        <w:pPr>
                          <w:jc w:val="both"/>
                        </w:pPr>
                        <w:r>
                          <w:rPr>
                            <w:rFonts w:ascii="Calibri" w:eastAsia="Calibri" w:hAnsi="Calibri" w:cs="Calibri"/>
                            <w:color w:val="000000"/>
                            <w:sz w:val="16"/>
                            <w:szCs w:val="16"/>
                          </w:rPr>
                          <w:t>PÃO QUENTE GRANDE FORMA COM MEDIDAS MÍNIMAS DE 35x25x6 cm</w:t>
                        </w:r>
                      </w:p>
                    </w:tc>
                  </w:tr>
                </w:tbl>
                <w:p w:rsidR="003C113F" w:rsidRDefault="003C113F">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jc w:val="right"/>
                    <w:rPr>
                      <w:rFonts w:ascii="Calibri" w:eastAsia="Calibri" w:hAnsi="Calibri" w:cs="Calibri"/>
                      <w:color w:val="000000"/>
                      <w:sz w:val="16"/>
                      <w:szCs w:val="16"/>
                    </w:rPr>
                  </w:pPr>
                  <w:r>
                    <w:rPr>
                      <w:rFonts w:ascii="Calibri" w:eastAsia="Calibri" w:hAnsi="Calibri" w:cs="Calibri"/>
                      <w:color w:val="000000"/>
                      <w:sz w:val="16"/>
                      <w:szCs w:val="16"/>
                    </w:rPr>
                    <w:t>R$55,00</w:t>
                  </w:r>
                </w:p>
              </w:tc>
            </w:tr>
            <w:tr w:rsidR="003C113F">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rPr>
                      <w:rFonts w:ascii="Calibri" w:eastAsia="Calibri" w:hAnsi="Calibri" w:cs="Calibri"/>
                      <w:color w:val="000000"/>
                      <w:sz w:val="16"/>
                      <w:szCs w:val="16"/>
                    </w:rPr>
                  </w:pPr>
                  <w:r>
                    <w:rPr>
                      <w:rFonts w:ascii="Calibri" w:eastAsia="Calibri" w:hAnsi="Calibri" w:cs="Calibri"/>
                      <w:color w:val="000000"/>
                      <w:sz w:val="16"/>
                      <w:szCs w:val="16"/>
                    </w:rPr>
                    <w:t>15</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jc w:val="right"/>
                    <w:rPr>
                      <w:rFonts w:ascii="Calibri" w:eastAsia="Calibri" w:hAnsi="Calibri" w:cs="Calibri"/>
                      <w:color w:val="000000"/>
                      <w:sz w:val="16"/>
                      <w:szCs w:val="16"/>
                    </w:rPr>
                  </w:pPr>
                  <w:r>
                    <w:rPr>
                      <w:rFonts w:ascii="Calibri" w:eastAsia="Calibri" w:hAnsi="Calibri" w:cs="Calibri"/>
                      <w:color w:val="000000"/>
                      <w:sz w:val="16"/>
                      <w:szCs w:val="16"/>
                    </w:rPr>
                    <w:t>200</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3C113F">
                    <w:tc>
                      <w:tcPr>
                        <w:tcW w:w="4786" w:type="dxa"/>
                        <w:tcMar>
                          <w:top w:w="0" w:type="dxa"/>
                          <w:left w:w="0" w:type="dxa"/>
                          <w:bottom w:w="0" w:type="dxa"/>
                          <w:right w:w="0" w:type="dxa"/>
                        </w:tcMar>
                      </w:tcPr>
                      <w:p w:rsidR="003C113F" w:rsidRDefault="00F909B6">
                        <w:pPr>
                          <w:jc w:val="both"/>
                        </w:pPr>
                        <w:r>
                          <w:rPr>
                            <w:rFonts w:ascii="Calibri" w:eastAsia="Calibri" w:hAnsi="Calibri" w:cs="Calibri"/>
                            <w:color w:val="000000"/>
                            <w:sz w:val="16"/>
                            <w:szCs w:val="16"/>
                          </w:rPr>
                          <w:t>BOLO DE AIPIM RECHEADO MEDIDAS MÍNIMAS DE 35x25x6 cm</w:t>
                        </w:r>
                      </w:p>
                    </w:tc>
                  </w:tr>
                </w:tbl>
                <w:p w:rsidR="003C113F" w:rsidRDefault="003C113F">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jc w:val="right"/>
                    <w:rPr>
                      <w:rFonts w:ascii="Calibri" w:eastAsia="Calibri" w:hAnsi="Calibri" w:cs="Calibri"/>
                      <w:color w:val="000000"/>
                      <w:sz w:val="16"/>
                      <w:szCs w:val="16"/>
                    </w:rPr>
                  </w:pPr>
                  <w:r>
                    <w:rPr>
                      <w:rFonts w:ascii="Calibri" w:eastAsia="Calibri" w:hAnsi="Calibri" w:cs="Calibri"/>
                      <w:color w:val="000000"/>
                      <w:sz w:val="16"/>
                      <w:szCs w:val="16"/>
                    </w:rPr>
                    <w:t>R$25,00</w:t>
                  </w:r>
                </w:p>
              </w:tc>
            </w:tr>
            <w:tr w:rsidR="003C113F">
              <w:tc>
                <w:tcPr>
                  <w:tcW w:w="850" w:type="dxa"/>
                  <w:tcMar>
                    <w:top w:w="0" w:type="dxa"/>
                    <w:left w:w="0" w:type="dxa"/>
                    <w:bottom w:w="0" w:type="dxa"/>
                    <w:right w:w="0" w:type="dxa"/>
                  </w:tcMar>
                </w:tcPr>
                <w:p w:rsidR="003C113F" w:rsidRDefault="003C113F">
                  <w:pPr>
                    <w:spacing w:line="1" w:lineRule="auto"/>
                  </w:pPr>
                </w:p>
              </w:tc>
              <w:tc>
                <w:tcPr>
                  <w:tcW w:w="1133" w:type="dxa"/>
                  <w:tcMar>
                    <w:top w:w="0" w:type="dxa"/>
                    <w:left w:w="0" w:type="dxa"/>
                    <w:bottom w:w="0" w:type="dxa"/>
                    <w:right w:w="0" w:type="dxa"/>
                  </w:tcMar>
                </w:tcPr>
                <w:p w:rsidR="003C113F" w:rsidRDefault="003C113F">
                  <w:pPr>
                    <w:spacing w:line="1" w:lineRule="auto"/>
                  </w:pPr>
                </w:p>
              </w:tc>
              <w:tc>
                <w:tcPr>
                  <w:tcW w:w="1133" w:type="dxa"/>
                  <w:tcMar>
                    <w:top w:w="0" w:type="dxa"/>
                    <w:left w:w="0" w:type="dxa"/>
                    <w:bottom w:w="0" w:type="dxa"/>
                    <w:right w:w="0" w:type="dxa"/>
                  </w:tcMar>
                </w:tcPr>
                <w:p w:rsidR="003C113F" w:rsidRDefault="003C113F">
                  <w:pPr>
                    <w:spacing w:line="1" w:lineRule="auto"/>
                  </w:pPr>
                </w:p>
              </w:tc>
              <w:tc>
                <w:tcPr>
                  <w:tcW w:w="4786" w:type="dxa"/>
                  <w:tcMar>
                    <w:top w:w="0" w:type="dxa"/>
                    <w:left w:w="0" w:type="dxa"/>
                    <w:bottom w:w="0" w:type="dxa"/>
                    <w:right w:w="0" w:type="dxa"/>
                  </w:tcMar>
                </w:tcPr>
                <w:p w:rsidR="003C113F" w:rsidRDefault="003C113F">
                  <w:pPr>
                    <w:spacing w:line="1" w:lineRule="auto"/>
                  </w:pPr>
                </w:p>
              </w:tc>
              <w:tc>
                <w:tcPr>
                  <w:tcW w:w="2267" w:type="dxa"/>
                  <w:tcBorders>
                    <w:left w:val="single" w:sz="6" w:space="0" w:color="000000"/>
                    <w:bottom w:val="single" w:sz="6" w:space="0" w:color="000000"/>
                    <w:right w:val="single" w:sz="6" w:space="0" w:color="000000"/>
                  </w:tcBorders>
                  <w:tcMar>
                    <w:top w:w="0" w:type="dxa"/>
                    <w:left w:w="0" w:type="dxa"/>
                    <w:bottom w:w="0" w:type="dxa"/>
                    <w:right w:w="0" w:type="dxa"/>
                  </w:tcMar>
                </w:tcPr>
                <w:p w:rsidR="003C113F" w:rsidRDefault="00F909B6">
                  <w:pPr>
                    <w:jc w:val="right"/>
                    <w:rPr>
                      <w:rFonts w:ascii="Calibri" w:eastAsia="Calibri" w:hAnsi="Calibri" w:cs="Calibri"/>
                      <w:color w:val="000000"/>
                      <w:sz w:val="16"/>
                      <w:szCs w:val="16"/>
                    </w:rPr>
                  </w:pPr>
                  <w:r>
                    <w:rPr>
                      <w:rFonts w:ascii="Calibri" w:eastAsia="Calibri" w:hAnsi="Calibri" w:cs="Calibri"/>
                      <w:color w:val="000000"/>
                      <w:sz w:val="16"/>
                      <w:szCs w:val="16"/>
                    </w:rPr>
                    <w:t>R$ 261,00</w:t>
                  </w:r>
                </w:p>
              </w:tc>
            </w:tr>
          </w:tbl>
          <w:p w:rsidR="003C113F" w:rsidRDefault="003C113F">
            <w:pPr>
              <w:spacing w:line="1" w:lineRule="auto"/>
            </w:pPr>
          </w:p>
        </w:tc>
      </w:tr>
    </w:tbl>
    <w:p w:rsidR="003C113F" w:rsidRDefault="003C113F">
      <w:pPr>
        <w:rPr>
          <w:vanish/>
        </w:rPr>
      </w:pPr>
    </w:p>
    <w:tbl>
      <w:tblPr>
        <w:tblOverlap w:val="never"/>
        <w:tblW w:w="10773" w:type="dxa"/>
        <w:tblLayout w:type="fixed"/>
        <w:tblCellMar>
          <w:left w:w="0" w:type="dxa"/>
          <w:right w:w="0" w:type="dxa"/>
        </w:tblCellMar>
        <w:tblLook w:val="01E0" w:firstRow="1" w:lastRow="1" w:firstColumn="1" w:lastColumn="1" w:noHBand="0" w:noVBand="0"/>
      </w:tblPr>
      <w:tblGrid>
        <w:gridCol w:w="10773"/>
      </w:tblGrid>
      <w:tr w:rsidR="003C113F">
        <w:tc>
          <w:tcPr>
            <w:tcW w:w="10773" w:type="dxa"/>
            <w:tcMar>
              <w:top w:w="200" w:type="dxa"/>
              <w:left w:w="0" w:type="dxa"/>
              <w:bottom w:w="0" w:type="dxa"/>
              <w:right w:w="0" w:type="dxa"/>
            </w:tcMar>
          </w:tcPr>
          <w:p w:rsidR="003C113F" w:rsidRDefault="00F909B6">
            <w:pPr>
              <w:jc w:val="both"/>
            </w:pPr>
            <w:bookmarkStart w:id="6" w:name="__bookmark_18"/>
            <w:bookmarkEnd w:id="6"/>
            <w:r>
              <w:rPr>
                <w:rFonts w:ascii="Calibri" w:eastAsia="Calibri" w:hAnsi="Calibri" w:cs="Calibri"/>
                <w:color w:val="000000"/>
              </w:rPr>
              <w:t xml:space="preserve">2.2 – CONSTITUEM ANEXOS DESTE EDITAL: </w:t>
            </w:r>
          </w:p>
          <w:p w:rsidR="003C113F" w:rsidRDefault="003C113F">
            <w:pPr>
              <w:jc w:val="both"/>
            </w:pPr>
          </w:p>
          <w:p w:rsidR="003C113F" w:rsidRDefault="00F909B6">
            <w:pPr>
              <w:jc w:val="both"/>
            </w:pPr>
            <w:r>
              <w:rPr>
                <w:rFonts w:ascii="Calibri" w:eastAsia="Calibri" w:hAnsi="Calibri" w:cs="Calibri"/>
                <w:color w:val="000000"/>
              </w:rPr>
              <w:t xml:space="preserve">         </w:t>
            </w:r>
            <w:r>
              <w:rPr>
                <w:rFonts w:ascii="Calibri" w:eastAsia="Calibri" w:hAnsi="Calibri" w:cs="Calibri"/>
                <w:b/>
                <w:bCs/>
                <w:color w:val="000000"/>
              </w:rPr>
              <w:t>Anexo 01</w:t>
            </w:r>
            <w:r>
              <w:rPr>
                <w:rFonts w:ascii="Calibri" w:eastAsia="Calibri" w:hAnsi="Calibri" w:cs="Calibri"/>
                <w:color w:val="000000"/>
              </w:rPr>
              <w:t xml:space="preserve"> – Modelo de proposta; </w:t>
            </w:r>
          </w:p>
          <w:p w:rsidR="003C113F" w:rsidRDefault="003C113F">
            <w:pPr>
              <w:jc w:val="both"/>
            </w:pPr>
          </w:p>
          <w:p w:rsidR="003C113F" w:rsidRDefault="00F909B6">
            <w:pPr>
              <w:jc w:val="both"/>
            </w:pPr>
            <w:r>
              <w:rPr>
                <w:rFonts w:ascii="Calibri" w:eastAsia="Calibri" w:hAnsi="Calibri" w:cs="Calibri"/>
                <w:color w:val="000000"/>
              </w:rPr>
              <w:t xml:space="preserve">         </w:t>
            </w:r>
            <w:r>
              <w:rPr>
                <w:rFonts w:ascii="Calibri" w:eastAsia="Calibri" w:hAnsi="Calibri" w:cs="Calibri"/>
                <w:b/>
                <w:bCs/>
                <w:color w:val="000000"/>
              </w:rPr>
              <w:t>Anexo 02</w:t>
            </w:r>
            <w:r>
              <w:rPr>
                <w:rFonts w:ascii="Calibri" w:eastAsia="Calibri" w:hAnsi="Calibri" w:cs="Calibri"/>
                <w:color w:val="000000"/>
              </w:rPr>
              <w:t xml:space="preserve"> – Modelo de declaração do menor; </w:t>
            </w:r>
          </w:p>
          <w:p w:rsidR="003C113F" w:rsidRDefault="003C113F">
            <w:pPr>
              <w:jc w:val="both"/>
            </w:pPr>
          </w:p>
          <w:p w:rsidR="003C113F" w:rsidRDefault="00F909B6">
            <w:pPr>
              <w:jc w:val="both"/>
            </w:pPr>
            <w:r>
              <w:rPr>
                <w:rFonts w:ascii="Calibri" w:eastAsia="Calibri" w:hAnsi="Calibri" w:cs="Calibri"/>
                <w:color w:val="000000"/>
              </w:rPr>
              <w:t xml:space="preserve">         </w:t>
            </w:r>
            <w:r>
              <w:rPr>
                <w:rFonts w:ascii="Calibri" w:eastAsia="Calibri" w:hAnsi="Calibri" w:cs="Calibri"/>
                <w:b/>
                <w:bCs/>
                <w:color w:val="000000"/>
              </w:rPr>
              <w:t>Anexo 03</w:t>
            </w:r>
            <w:r>
              <w:rPr>
                <w:rFonts w:ascii="Calibri" w:eastAsia="Calibri" w:hAnsi="Calibri" w:cs="Calibri"/>
                <w:color w:val="000000"/>
              </w:rPr>
              <w:t xml:space="preserve"> – Modelo de credenciamento; </w:t>
            </w:r>
          </w:p>
          <w:p w:rsidR="003C113F" w:rsidRDefault="003C113F">
            <w:pPr>
              <w:jc w:val="both"/>
            </w:pPr>
          </w:p>
          <w:p w:rsidR="003C113F" w:rsidRDefault="00F909B6">
            <w:pPr>
              <w:jc w:val="both"/>
            </w:pPr>
            <w:r>
              <w:rPr>
                <w:rFonts w:ascii="Calibri" w:eastAsia="Calibri" w:hAnsi="Calibri" w:cs="Calibri"/>
                <w:color w:val="000000"/>
              </w:rPr>
              <w:t xml:space="preserve">         </w:t>
            </w:r>
            <w:r>
              <w:rPr>
                <w:rFonts w:ascii="Calibri" w:eastAsia="Calibri" w:hAnsi="Calibri" w:cs="Calibri"/>
                <w:b/>
                <w:bCs/>
                <w:color w:val="000000"/>
              </w:rPr>
              <w:t>Anexo 04</w:t>
            </w:r>
            <w:r>
              <w:rPr>
                <w:rFonts w:ascii="Calibri" w:eastAsia="Calibri" w:hAnsi="Calibri" w:cs="Calibri"/>
                <w:color w:val="000000"/>
              </w:rPr>
              <w:t xml:space="preserve"> – Modelo de declaração de cumprimentos dos requisitos de habilitação; </w:t>
            </w:r>
          </w:p>
          <w:p w:rsidR="003C113F" w:rsidRDefault="003C113F">
            <w:pPr>
              <w:jc w:val="both"/>
            </w:pPr>
          </w:p>
          <w:p w:rsidR="003C113F" w:rsidRDefault="00F909B6">
            <w:pPr>
              <w:jc w:val="both"/>
            </w:pPr>
            <w:r>
              <w:rPr>
                <w:rFonts w:ascii="Calibri" w:eastAsia="Calibri" w:hAnsi="Calibri" w:cs="Calibri"/>
                <w:color w:val="000000"/>
              </w:rPr>
              <w:t xml:space="preserve">         </w:t>
            </w:r>
            <w:r>
              <w:rPr>
                <w:rFonts w:ascii="Calibri" w:eastAsia="Calibri" w:hAnsi="Calibri" w:cs="Calibri"/>
                <w:b/>
                <w:bCs/>
                <w:color w:val="000000"/>
              </w:rPr>
              <w:t>Anexo 05</w:t>
            </w:r>
            <w:r>
              <w:rPr>
                <w:rFonts w:ascii="Calibri" w:eastAsia="Calibri" w:hAnsi="Calibri" w:cs="Calibri"/>
                <w:color w:val="000000"/>
              </w:rPr>
              <w:t xml:space="preserve"> – Minuta Ata de Registro de Preço. </w:t>
            </w:r>
          </w:p>
          <w:p w:rsidR="003C113F" w:rsidRDefault="003C113F">
            <w:pPr>
              <w:jc w:val="both"/>
            </w:pPr>
          </w:p>
          <w:p w:rsidR="003C113F" w:rsidRDefault="003C113F">
            <w:pPr>
              <w:jc w:val="both"/>
            </w:pPr>
          </w:p>
          <w:p w:rsidR="003C113F" w:rsidRDefault="00F909B6">
            <w:pPr>
              <w:jc w:val="center"/>
            </w:pPr>
            <w:r>
              <w:rPr>
                <w:rFonts w:ascii="Calibri" w:eastAsia="Calibri" w:hAnsi="Calibri" w:cs="Calibri"/>
                <w:b/>
                <w:bCs/>
                <w:color w:val="000000"/>
              </w:rPr>
              <w:t>3 – CONDIÇÕES E RESTRIÇÕES DE PARTICIPAÇÃO</w:t>
            </w:r>
          </w:p>
          <w:p w:rsidR="003C113F" w:rsidRDefault="003C113F">
            <w:pPr>
              <w:jc w:val="both"/>
            </w:pPr>
          </w:p>
          <w:p w:rsidR="003C113F" w:rsidRDefault="003C113F">
            <w:pPr>
              <w:jc w:val="both"/>
            </w:pPr>
          </w:p>
          <w:p w:rsidR="003C113F" w:rsidRDefault="00F909B6">
            <w:pPr>
              <w:jc w:val="both"/>
            </w:pPr>
            <w:r>
              <w:rPr>
                <w:rFonts w:ascii="Calibri" w:eastAsia="Calibri" w:hAnsi="Calibri" w:cs="Calibri"/>
                <w:color w:val="000000"/>
              </w:rPr>
              <w:t xml:space="preserve">3.1 – DAS CONDIÇÕES: </w:t>
            </w:r>
          </w:p>
          <w:p w:rsidR="003C113F" w:rsidRDefault="003C113F">
            <w:pPr>
              <w:jc w:val="both"/>
            </w:pPr>
          </w:p>
          <w:p w:rsidR="003C113F" w:rsidRDefault="00F909B6">
            <w:pPr>
              <w:jc w:val="both"/>
            </w:pPr>
            <w:r>
              <w:rPr>
                <w:rFonts w:ascii="Calibri" w:eastAsia="Calibri" w:hAnsi="Calibri" w:cs="Calibri"/>
                <w:color w:val="000000"/>
              </w:rPr>
              <w:t>3.1.1 – Esta licitação está aberta a todas as empresas que se enquadrem no ramo de atividades pertinentes ao fornecimento do objeto da presente licit</w:t>
            </w:r>
            <w:r>
              <w:rPr>
                <w:rFonts w:ascii="Calibri" w:eastAsia="Calibri" w:hAnsi="Calibri" w:cs="Calibri"/>
                <w:color w:val="000000"/>
              </w:rPr>
              <w:t xml:space="preserve">ação e atendam as condições exigidas neste edital. </w:t>
            </w:r>
          </w:p>
          <w:p w:rsidR="003C113F" w:rsidRDefault="003C113F">
            <w:pPr>
              <w:jc w:val="both"/>
            </w:pPr>
          </w:p>
          <w:p w:rsidR="003C113F" w:rsidRDefault="00F909B6">
            <w:pPr>
              <w:jc w:val="both"/>
            </w:pPr>
            <w:r>
              <w:rPr>
                <w:rFonts w:ascii="Calibri" w:eastAsia="Calibri" w:hAnsi="Calibri" w:cs="Calibri"/>
                <w:color w:val="000000"/>
              </w:rPr>
              <w:t xml:space="preserve">3.1.2 - Atendam às exigências constantes neste Edital e nos seus anexos, inclusive quanto à documentação requerida. </w:t>
            </w:r>
          </w:p>
          <w:p w:rsidR="003C113F" w:rsidRDefault="003C113F">
            <w:pPr>
              <w:jc w:val="both"/>
            </w:pPr>
          </w:p>
          <w:p w:rsidR="003C113F" w:rsidRDefault="00F909B6">
            <w:pPr>
              <w:jc w:val="both"/>
            </w:pPr>
            <w:r>
              <w:rPr>
                <w:rFonts w:ascii="Calibri" w:eastAsia="Calibri" w:hAnsi="Calibri" w:cs="Calibri"/>
                <w:color w:val="000000"/>
              </w:rPr>
              <w:t xml:space="preserve">3.2 – DAS RESTRIÇÕES: </w:t>
            </w:r>
          </w:p>
          <w:p w:rsidR="003C113F" w:rsidRDefault="003C113F">
            <w:pPr>
              <w:jc w:val="both"/>
            </w:pPr>
          </w:p>
          <w:p w:rsidR="003C113F" w:rsidRDefault="00F909B6">
            <w:pPr>
              <w:jc w:val="both"/>
            </w:pPr>
            <w:r>
              <w:rPr>
                <w:rFonts w:ascii="Calibri" w:eastAsia="Calibri" w:hAnsi="Calibri" w:cs="Calibri"/>
                <w:color w:val="000000"/>
              </w:rPr>
              <w:t>3.2.1 – Empresa declarada inidônea de acordo com o previsto n</w:t>
            </w:r>
            <w:r>
              <w:rPr>
                <w:rFonts w:ascii="Calibri" w:eastAsia="Calibri" w:hAnsi="Calibri" w:cs="Calibri"/>
                <w:color w:val="000000"/>
              </w:rPr>
              <w:t xml:space="preserve">os incisos III e IV do art. 87 da Lei Federal 8.666/93 e que não tenha restabelecida a sua idoneidade. </w:t>
            </w:r>
          </w:p>
          <w:p w:rsidR="003C113F" w:rsidRDefault="003C113F">
            <w:pPr>
              <w:jc w:val="both"/>
            </w:pPr>
          </w:p>
          <w:p w:rsidR="003C113F" w:rsidRDefault="00F909B6">
            <w:pPr>
              <w:jc w:val="both"/>
            </w:pPr>
            <w:r>
              <w:rPr>
                <w:rFonts w:ascii="Calibri" w:eastAsia="Calibri" w:hAnsi="Calibri" w:cs="Calibri"/>
                <w:color w:val="000000"/>
              </w:rPr>
              <w:t xml:space="preserve">3.2.2 – Concordatária ou com falência decretada. </w:t>
            </w:r>
          </w:p>
          <w:p w:rsidR="003C113F" w:rsidRDefault="003C113F">
            <w:pPr>
              <w:jc w:val="both"/>
            </w:pPr>
          </w:p>
          <w:p w:rsidR="003C113F" w:rsidRDefault="00F909B6">
            <w:pPr>
              <w:jc w:val="both"/>
            </w:pPr>
            <w:r>
              <w:rPr>
                <w:rFonts w:ascii="Calibri" w:eastAsia="Calibri" w:hAnsi="Calibri" w:cs="Calibri"/>
                <w:color w:val="000000"/>
              </w:rPr>
              <w:t xml:space="preserve">3.2.3 - Consorciada. </w:t>
            </w:r>
          </w:p>
          <w:p w:rsidR="003C113F" w:rsidRDefault="003C113F">
            <w:pPr>
              <w:jc w:val="both"/>
            </w:pPr>
          </w:p>
          <w:p w:rsidR="003C113F" w:rsidRDefault="003C113F">
            <w:pPr>
              <w:jc w:val="both"/>
            </w:pPr>
          </w:p>
          <w:p w:rsidR="003C113F" w:rsidRDefault="00F909B6">
            <w:pPr>
              <w:jc w:val="center"/>
            </w:pPr>
            <w:proofErr w:type="gramStart"/>
            <w:r>
              <w:rPr>
                <w:rFonts w:ascii="Calibri" w:eastAsia="Calibri" w:hAnsi="Calibri" w:cs="Calibri"/>
                <w:b/>
                <w:bCs/>
                <w:color w:val="000000"/>
              </w:rPr>
              <w:t>4 – FORMA</w:t>
            </w:r>
            <w:proofErr w:type="gramEnd"/>
            <w:r>
              <w:rPr>
                <w:rFonts w:ascii="Calibri" w:eastAsia="Calibri" w:hAnsi="Calibri" w:cs="Calibri"/>
                <w:b/>
                <w:bCs/>
                <w:color w:val="000000"/>
              </w:rPr>
              <w:t xml:space="preserve"> DE APRESENTAÇÃO DOS ENVELOPES</w:t>
            </w:r>
          </w:p>
          <w:p w:rsidR="003C113F" w:rsidRDefault="003C113F">
            <w:pPr>
              <w:jc w:val="both"/>
            </w:pPr>
          </w:p>
          <w:p w:rsidR="003C113F" w:rsidRDefault="003C113F">
            <w:pPr>
              <w:jc w:val="both"/>
            </w:pPr>
          </w:p>
          <w:p w:rsidR="003C113F" w:rsidRDefault="00F909B6">
            <w:pPr>
              <w:jc w:val="both"/>
            </w:pPr>
            <w:r>
              <w:rPr>
                <w:rFonts w:ascii="Calibri" w:eastAsia="Calibri" w:hAnsi="Calibri" w:cs="Calibri"/>
                <w:color w:val="000000"/>
              </w:rPr>
              <w:t xml:space="preserve">4.1 – As Proponentes deverão apresentar dois envelopes, </w:t>
            </w:r>
            <w:r>
              <w:rPr>
                <w:rFonts w:ascii="Calibri" w:eastAsia="Calibri" w:hAnsi="Calibri" w:cs="Calibri"/>
                <w:b/>
                <w:bCs/>
                <w:color w:val="000000"/>
              </w:rPr>
              <w:t>nº. 01 “PROPOSTA DE PREÇOS”</w:t>
            </w:r>
            <w:r>
              <w:rPr>
                <w:rFonts w:ascii="Calibri" w:eastAsia="Calibri" w:hAnsi="Calibri" w:cs="Calibri"/>
                <w:color w:val="000000"/>
              </w:rPr>
              <w:t xml:space="preserve"> e </w:t>
            </w:r>
            <w:r>
              <w:rPr>
                <w:rFonts w:ascii="Calibri" w:eastAsia="Calibri" w:hAnsi="Calibri" w:cs="Calibri"/>
                <w:b/>
                <w:bCs/>
                <w:color w:val="000000"/>
              </w:rPr>
              <w:t>nº. 02 “DOCUMENTAÇÕES”</w:t>
            </w:r>
            <w:r>
              <w:rPr>
                <w:rFonts w:ascii="Calibri" w:eastAsia="Calibri" w:hAnsi="Calibri" w:cs="Calibri"/>
                <w:color w:val="000000"/>
              </w:rPr>
              <w:t xml:space="preserve">, fechados, contendo as seguintes informações: </w:t>
            </w:r>
          </w:p>
          <w:p w:rsidR="003C113F" w:rsidRDefault="003C113F">
            <w:pPr>
              <w:jc w:val="both"/>
            </w:pPr>
          </w:p>
          <w:p w:rsidR="003C113F" w:rsidRDefault="00F909B6">
            <w:pPr>
              <w:jc w:val="both"/>
            </w:pPr>
            <w:r>
              <w:rPr>
                <w:rFonts w:ascii="Calibri" w:eastAsia="Calibri" w:hAnsi="Calibri" w:cs="Calibri"/>
                <w:color w:val="000000"/>
              </w:rPr>
              <w:t xml:space="preserve">4.1.1 – Razão social do </w:t>
            </w:r>
            <w:r>
              <w:rPr>
                <w:rFonts w:ascii="Calibri" w:eastAsia="Calibri" w:hAnsi="Calibri" w:cs="Calibri"/>
                <w:b/>
                <w:bCs/>
                <w:color w:val="000000"/>
              </w:rPr>
              <w:t>MUNICIPIO DE JOSE BOITEUX</w:t>
            </w:r>
            <w:r>
              <w:rPr>
                <w:rFonts w:ascii="Calibri" w:eastAsia="Calibri" w:hAnsi="Calibri" w:cs="Calibri"/>
                <w:color w:val="000000"/>
              </w:rPr>
              <w:t xml:space="preserve">; </w:t>
            </w:r>
          </w:p>
          <w:p w:rsidR="003C113F" w:rsidRDefault="003C113F">
            <w:pPr>
              <w:jc w:val="both"/>
            </w:pPr>
          </w:p>
          <w:p w:rsidR="003C113F" w:rsidRDefault="00F909B6">
            <w:pPr>
              <w:jc w:val="both"/>
            </w:pPr>
            <w:r>
              <w:rPr>
                <w:rFonts w:ascii="Calibri" w:eastAsia="Calibri" w:hAnsi="Calibri" w:cs="Calibri"/>
                <w:color w:val="000000"/>
              </w:rPr>
              <w:t xml:space="preserve">4.1.2 – Número do Pregão; </w:t>
            </w:r>
          </w:p>
          <w:p w:rsidR="003C113F" w:rsidRDefault="003C113F">
            <w:pPr>
              <w:jc w:val="both"/>
            </w:pPr>
          </w:p>
          <w:p w:rsidR="003C113F" w:rsidRDefault="00F909B6">
            <w:pPr>
              <w:jc w:val="both"/>
            </w:pPr>
            <w:r>
              <w:rPr>
                <w:rFonts w:ascii="Calibri" w:eastAsia="Calibri" w:hAnsi="Calibri" w:cs="Calibri"/>
                <w:color w:val="000000"/>
              </w:rPr>
              <w:t xml:space="preserve">4.1.3 – Número do </w:t>
            </w:r>
            <w:r>
              <w:rPr>
                <w:rFonts w:ascii="Calibri" w:eastAsia="Calibri" w:hAnsi="Calibri" w:cs="Calibri"/>
                <w:color w:val="000000"/>
              </w:rPr>
              <w:t xml:space="preserve">envelope; </w:t>
            </w:r>
          </w:p>
          <w:p w:rsidR="003C113F" w:rsidRDefault="003C113F">
            <w:pPr>
              <w:jc w:val="both"/>
            </w:pPr>
          </w:p>
          <w:p w:rsidR="003C113F" w:rsidRDefault="00F909B6">
            <w:pPr>
              <w:jc w:val="both"/>
            </w:pPr>
            <w:r>
              <w:rPr>
                <w:rFonts w:ascii="Calibri" w:eastAsia="Calibri" w:hAnsi="Calibri" w:cs="Calibri"/>
                <w:color w:val="000000"/>
              </w:rPr>
              <w:t xml:space="preserve">4.1.4 – Dia da sessão pública do Pregão; </w:t>
            </w:r>
          </w:p>
          <w:p w:rsidR="003C113F" w:rsidRDefault="003C113F">
            <w:pPr>
              <w:jc w:val="both"/>
            </w:pPr>
          </w:p>
          <w:p w:rsidR="003C113F" w:rsidRDefault="00F909B6">
            <w:pPr>
              <w:jc w:val="both"/>
            </w:pPr>
            <w:r>
              <w:rPr>
                <w:rFonts w:ascii="Calibri" w:eastAsia="Calibri" w:hAnsi="Calibri" w:cs="Calibri"/>
                <w:color w:val="000000"/>
              </w:rPr>
              <w:t xml:space="preserve">4.1.5 – Indicação da razão social e endereço completo da empresa Proponente. </w:t>
            </w:r>
          </w:p>
          <w:p w:rsidR="003C113F" w:rsidRDefault="003C113F">
            <w:pPr>
              <w:jc w:val="both"/>
            </w:pPr>
          </w:p>
          <w:p w:rsidR="003C113F" w:rsidRDefault="003C113F">
            <w:pPr>
              <w:jc w:val="both"/>
            </w:pPr>
          </w:p>
          <w:p w:rsidR="003C113F" w:rsidRDefault="00F909B6">
            <w:pPr>
              <w:jc w:val="center"/>
            </w:pPr>
            <w:proofErr w:type="gramStart"/>
            <w:r>
              <w:rPr>
                <w:rFonts w:ascii="Calibri" w:eastAsia="Calibri" w:hAnsi="Calibri" w:cs="Calibri"/>
                <w:b/>
                <w:bCs/>
                <w:color w:val="000000"/>
              </w:rPr>
              <w:t>5 – CREDENCIAMENTO</w:t>
            </w:r>
            <w:proofErr w:type="gramEnd"/>
            <w:r>
              <w:rPr>
                <w:rFonts w:ascii="Calibri" w:eastAsia="Calibri" w:hAnsi="Calibri" w:cs="Calibri"/>
                <w:b/>
                <w:bCs/>
                <w:color w:val="000000"/>
              </w:rPr>
              <w:t xml:space="preserve"> E ENTREGA DOS ENVELOPES</w:t>
            </w:r>
          </w:p>
          <w:p w:rsidR="003C113F" w:rsidRDefault="003C113F">
            <w:pPr>
              <w:jc w:val="both"/>
            </w:pPr>
          </w:p>
          <w:p w:rsidR="003C113F" w:rsidRDefault="003C113F">
            <w:pPr>
              <w:jc w:val="both"/>
            </w:pPr>
          </w:p>
          <w:p w:rsidR="003C113F" w:rsidRDefault="00F909B6">
            <w:pPr>
              <w:jc w:val="both"/>
            </w:pPr>
            <w:r>
              <w:rPr>
                <w:rFonts w:ascii="Calibri" w:eastAsia="Calibri" w:hAnsi="Calibri" w:cs="Calibri"/>
                <w:color w:val="000000"/>
              </w:rPr>
              <w:t>5.1 – No prazo estipulado no preâmbulo deste edital, as Proponentes deverão fazer a entrega dos Envelopes Nº. 01 e Nº. 02, juntamente com o Documento de Credenciamento e a declaração dando ciência de que cumprem plenamente os requisitos de habilitação, con</w:t>
            </w:r>
            <w:r>
              <w:rPr>
                <w:rFonts w:ascii="Calibri" w:eastAsia="Calibri" w:hAnsi="Calibri" w:cs="Calibri"/>
                <w:color w:val="000000"/>
              </w:rPr>
              <w:t xml:space="preserve">forme modelo do </w:t>
            </w:r>
            <w:proofErr w:type="gramStart"/>
            <w:r>
              <w:rPr>
                <w:rFonts w:ascii="Calibri" w:eastAsia="Calibri" w:hAnsi="Calibri" w:cs="Calibri"/>
                <w:b/>
                <w:bCs/>
                <w:color w:val="000000"/>
              </w:rPr>
              <w:t>Anexo 04</w:t>
            </w:r>
            <w:proofErr w:type="gramEnd"/>
            <w:r>
              <w:rPr>
                <w:rFonts w:ascii="Calibri" w:eastAsia="Calibri" w:hAnsi="Calibri" w:cs="Calibri"/>
                <w:color w:val="000000"/>
              </w:rPr>
              <w:t xml:space="preserve">. </w:t>
            </w:r>
          </w:p>
          <w:p w:rsidR="003C113F" w:rsidRDefault="003C113F">
            <w:pPr>
              <w:jc w:val="both"/>
            </w:pPr>
          </w:p>
          <w:p w:rsidR="003C113F" w:rsidRDefault="00F909B6">
            <w:pPr>
              <w:jc w:val="both"/>
            </w:pPr>
            <w:r>
              <w:rPr>
                <w:rFonts w:ascii="Calibri" w:eastAsia="Calibri" w:hAnsi="Calibri" w:cs="Calibri"/>
                <w:color w:val="000000"/>
              </w:rPr>
              <w:t xml:space="preserve">5.2 – O DOCUMENTO DE CREDENDIAMENTO E A REFERIDA DECLARAÇÃO DEVERÃO SER APRESENTADOS </w:t>
            </w:r>
            <w:r>
              <w:rPr>
                <w:rFonts w:ascii="Calibri" w:eastAsia="Calibri" w:hAnsi="Calibri" w:cs="Calibri"/>
                <w:color w:val="000000"/>
                <w:u w:val="single"/>
              </w:rPr>
              <w:t>FORA</w:t>
            </w:r>
            <w:r>
              <w:rPr>
                <w:rFonts w:ascii="Calibri" w:eastAsia="Calibri" w:hAnsi="Calibri" w:cs="Calibri"/>
                <w:color w:val="000000"/>
              </w:rPr>
              <w:t xml:space="preserve"> DOS ENVELOPES Nº. 01 E Nº. 02. </w:t>
            </w:r>
          </w:p>
          <w:p w:rsidR="003C113F" w:rsidRDefault="003C113F">
            <w:pPr>
              <w:jc w:val="both"/>
            </w:pPr>
          </w:p>
          <w:p w:rsidR="003C113F" w:rsidRDefault="00F909B6">
            <w:pPr>
              <w:jc w:val="both"/>
            </w:pPr>
            <w:r>
              <w:rPr>
                <w:rFonts w:ascii="Calibri" w:eastAsia="Calibri" w:hAnsi="Calibri" w:cs="Calibri"/>
                <w:color w:val="000000"/>
              </w:rPr>
              <w:t xml:space="preserve">5.3 – O credenciamento far-se-á através de formulário cujo modelo constitui o </w:t>
            </w:r>
            <w:r>
              <w:rPr>
                <w:rFonts w:ascii="Calibri" w:eastAsia="Calibri" w:hAnsi="Calibri" w:cs="Calibri"/>
                <w:b/>
                <w:bCs/>
                <w:color w:val="000000"/>
              </w:rPr>
              <w:t>Anexo 03</w:t>
            </w:r>
            <w:r>
              <w:rPr>
                <w:rFonts w:ascii="Calibri" w:eastAsia="Calibri" w:hAnsi="Calibri" w:cs="Calibri"/>
                <w:color w:val="000000"/>
              </w:rPr>
              <w:t xml:space="preserve"> deste edital, com </w:t>
            </w:r>
            <w:r>
              <w:rPr>
                <w:rFonts w:ascii="Calibri" w:eastAsia="Calibri" w:hAnsi="Calibri" w:cs="Calibri"/>
                <w:color w:val="000000"/>
              </w:rPr>
              <w:t xml:space="preserve">firma reconhecida ou através de procuração pública ou particular, em original ou cópia autenticada, a ser entregue juntamente com a respectiva cédula de identidade ou documento equivalente. </w:t>
            </w:r>
          </w:p>
          <w:p w:rsidR="003C113F" w:rsidRDefault="003C113F">
            <w:pPr>
              <w:jc w:val="both"/>
            </w:pPr>
          </w:p>
          <w:p w:rsidR="003C113F" w:rsidRDefault="00F909B6">
            <w:pPr>
              <w:jc w:val="both"/>
            </w:pPr>
            <w:r>
              <w:rPr>
                <w:rFonts w:ascii="Calibri" w:eastAsia="Calibri" w:hAnsi="Calibri" w:cs="Calibri"/>
                <w:color w:val="000000"/>
              </w:rPr>
              <w:t>5.4 – Sendo o representante sócio ou dirigente da Proponente, de</w:t>
            </w:r>
            <w:r>
              <w:rPr>
                <w:rFonts w:ascii="Calibri" w:eastAsia="Calibri" w:hAnsi="Calibri" w:cs="Calibri"/>
                <w:color w:val="000000"/>
              </w:rPr>
              <w:t xml:space="preserve">verá apresentar cópia autenticada do respectivo ato constitutivo ou documento no qual estejam expressos os seus poderes. </w:t>
            </w:r>
          </w:p>
          <w:p w:rsidR="003C113F" w:rsidRDefault="003C113F">
            <w:pPr>
              <w:jc w:val="both"/>
            </w:pPr>
          </w:p>
          <w:p w:rsidR="003C113F" w:rsidRDefault="00F909B6">
            <w:pPr>
              <w:jc w:val="both"/>
            </w:pPr>
            <w:r>
              <w:rPr>
                <w:rFonts w:ascii="Calibri" w:eastAsia="Calibri" w:hAnsi="Calibri" w:cs="Calibri"/>
                <w:color w:val="000000"/>
              </w:rPr>
              <w:lastRenderedPageBreak/>
              <w:t>5.5 – A não apresentação do documento de credenciamento não será motivo para a desclassificação da proposta ou inabilitação da Propon</w:t>
            </w:r>
            <w:r>
              <w:rPr>
                <w:rFonts w:ascii="Calibri" w:eastAsia="Calibri" w:hAnsi="Calibri" w:cs="Calibri"/>
                <w:color w:val="000000"/>
              </w:rPr>
              <w:t xml:space="preserve">ente. Neste caso, o representante ficará apenas impedido de se manifestar e responder pela Proponente durante os trabalhos. </w:t>
            </w:r>
          </w:p>
          <w:p w:rsidR="003C113F" w:rsidRDefault="003C113F">
            <w:pPr>
              <w:jc w:val="both"/>
            </w:pPr>
          </w:p>
          <w:p w:rsidR="003C113F" w:rsidRDefault="00F909B6">
            <w:pPr>
              <w:jc w:val="both"/>
            </w:pPr>
            <w:r>
              <w:rPr>
                <w:rFonts w:ascii="Calibri" w:eastAsia="Calibri" w:hAnsi="Calibri" w:cs="Calibri"/>
                <w:color w:val="000000"/>
              </w:rPr>
              <w:t xml:space="preserve">5.6 – Cada credenciado poderá representar apenas uma empresa. </w:t>
            </w:r>
          </w:p>
          <w:p w:rsidR="003C113F" w:rsidRDefault="003C113F">
            <w:pPr>
              <w:jc w:val="both"/>
            </w:pPr>
          </w:p>
          <w:p w:rsidR="003C113F" w:rsidRDefault="00F909B6">
            <w:pPr>
              <w:jc w:val="both"/>
            </w:pPr>
            <w:r>
              <w:rPr>
                <w:rFonts w:ascii="Calibri" w:eastAsia="Calibri" w:hAnsi="Calibri" w:cs="Calibri"/>
                <w:color w:val="000000"/>
              </w:rPr>
              <w:t xml:space="preserve">5.7 – Os documentos de credenciamento serão retidos pela equipe deste Pregão e juntados ao respectivo processo. </w:t>
            </w:r>
          </w:p>
          <w:p w:rsidR="003C113F" w:rsidRDefault="003C113F">
            <w:pPr>
              <w:jc w:val="both"/>
            </w:pPr>
          </w:p>
          <w:p w:rsidR="003C113F" w:rsidRDefault="00F909B6">
            <w:pPr>
              <w:jc w:val="both"/>
            </w:pPr>
            <w:r>
              <w:rPr>
                <w:rFonts w:ascii="Calibri" w:eastAsia="Calibri" w:hAnsi="Calibri" w:cs="Calibri"/>
                <w:color w:val="000000"/>
              </w:rPr>
              <w:t xml:space="preserve">5.8 - O credenciamento é a condição obrigatória para a participação dos licitantes neste PREGÃO. </w:t>
            </w:r>
          </w:p>
          <w:p w:rsidR="003C113F" w:rsidRDefault="003C113F">
            <w:pPr>
              <w:jc w:val="both"/>
            </w:pPr>
          </w:p>
          <w:p w:rsidR="003C113F" w:rsidRDefault="003C113F">
            <w:pPr>
              <w:jc w:val="both"/>
            </w:pPr>
          </w:p>
          <w:p w:rsidR="003C113F" w:rsidRDefault="00F909B6">
            <w:pPr>
              <w:jc w:val="center"/>
            </w:pPr>
            <w:r>
              <w:rPr>
                <w:rFonts w:ascii="Calibri" w:eastAsia="Calibri" w:hAnsi="Calibri" w:cs="Calibri"/>
                <w:b/>
                <w:bCs/>
                <w:color w:val="000000"/>
              </w:rPr>
              <w:t>6 – ENVELOPE Nº. 01 “PROPOSTA DE PREÇOS”</w:t>
            </w:r>
          </w:p>
          <w:p w:rsidR="003C113F" w:rsidRDefault="003C113F">
            <w:pPr>
              <w:jc w:val="both"/>
            </w:pPr>
          </w:p>
          <w:p w:rsidR="003C113F" w:rsidRDefault="003C113F">
            <w:pPr>
              <w:jc w:val="both"/>
            </w:pPr>
          </w:p>
          <w:p w:rsidR="003C113F" w:rsidRDefault="00F909B6">
            <w:pPr>
              <w:jc w:val="both"/>
            </w:pPr>
            <w:r>
              <w:rPr>
                <w:rFonts w:ascii="Calibri" w:eastAsia="Calibri" w:hAnsi="Calibri" w:cs="Calibri"/>
                <w:color w:val="000000"/>
              </w:rPr>
              <w:t xml:space="preserve">6.1 – O envelope </w:t>
            </w:r>
            <w:r>
              <w:rPr>
                <w:rFonts w:ascii="Calibri" w:eastAsia="Calibri" w:hAnsi="Calibri" w:cs="Calibri"/>
                <w:b/>
                <w:bCs/>
                <w:color w:val="000000"/>
              </w:rPr>
              <w:t>nº. 01</w:t>
            </w:r>
            <w:r>
              <w:rPr>
                <w:rFonts w:ascii="Calibri" w:eastAsia="Calibri" w:hAnsi="Calibri" w:cs="Calibri"/>
                <w:color w:val="000000"/>
              </w:rPr>
              <w:t xml:space="preserve"> deverá conter a </w:t>
            </w:r>
            <w:r>
              <w:rPr>
                <w:rFonts w:ascii="Calibri" w:eastAsia="Calibri" w:hAnsi="Calibri" w:cs="Calibri"/>
                <w:b/>
                <w:bCs/>
                <w:color w:val="000000"/>
              </w:rPr>
              <w:t>proposta de preços</w:t>
            </w:r>
            <w:r>
              <w:rPr>
                <w:rFonts w:ascii="Calibri" w:eastAsia="Calibri" w:hAnsi="Calibri" w:cs="Calibri"/>
                <w:color w:val="000000"/>
              </w:rPr>
              <w:t xml:space="preserve"> elaborada de acordo com o modelo constante no </w:t>
            </w:r>
            <w:proofErr w:type="gramStart"/>
            <w:r>
              <w:rPr>
                <w:rFonts w:ascii="Calibri" w:eastAsia="Calibri" w:hAnsi="Calibri" w:cs="Calibri"/>
                <w:b/>
                <w:bCs/>
                <w:color w:val="000000"/>
              </w:rPr>
              <w:t>Anexo 01</w:t>
            </w:r>
            <w:r>
              <w:rPr>
                <w:rFonts w:ascii="Calibri" w:eastAsia="Calibri" w:hAnsi="Calibri" w:cs="Calibri"/>
                <w:color w:val="000000"/>
              </w:rPr>
              <w:t xml:space="preserve"> (podendo inclusive ser utilizado esse modelo, devidamente preenchido a maquina, como proposta), datada</w:t>
            </w:r>
            <w:proofErr w:type="gramEnd"/>
            <w:r>
              <w:rPr>
                <w:rFonts w:ascii="Calibri" w:eastAsia="Calibri" w:hAnsi="Calibri" w:cs="Calibri"/>
                <w:color w:val="000000"/>
              </w:rPr>
              <w:t xml:space="preserve"> e assinada pelo representante legal da</w:t>
            </w:r>
            <w:r>
              <w:rPr>
                <w:rFonts w:ascii="Calibri" w:eastAsia="Calibri" w:hAnsi="Calibri" w:cs="Calibri"/>
                <w:color w:val="000000"/>
              </w:rPr>
              <w:t xml:space="preserve"> Proponente, contendo os preços propostos, com duas casas decimais, sem quaisquer emendas ou entrelinhas, e com as seguintes informações: </w:t>
            </w:r>
          </w:p>
          <w:p w:rsidR="003C113F" w:rsidRDefault="003C113F">
            <w:pPr>
              <w:jc w:val="both"/>
            </w:pPr>
          </w:p>
          <w:p w:rsidR="003C113F" w:rsidRDefault="00F909B6">
            <w:pPr>
              <w:jc w:val="both"/>
            </w:pPr>
            <w:r>
              <w:rPr>
                <w:rFonts w:ascii="Calibri" w:eastAsia="Calibri" w:hAnsi="Calibri" w:cs="Calibri"/>
                <w:color w:val="000000"/>
              </w:rPr>
              <w:t xml:space="preserve">6.1.1 – Razão social da empresa Proponente, endereço completo, número do telefone e do fax e CNPJ/MF; </w:t>
            </w:r>
          </w:p>
          <w:p w:rsidR="003C113F" w:rsidRDefault="003C113F">
            <w:pPr>
              <w:jc w:val="both"/>
            </w:pPr>
          </w:p>
          <w:p w:rsidR="003C113F" w:rsidRDefault="00F909B6">
            <w:pPr>
              <w:jc w:val="both"/>
            </w:pPr>
            <w:r>
              <w:rPr>
                <w:rFonts w:ascii="Calibri" w:eastAsia="Calibri" w:hAnsi="Calibri" w:cs="Calibri"/>
                <w:color w:val="000000"/>
              </w:rPr>
              <w:t>6.1.2 – Nome</w:t>
            </w:r>
            <w:r>
              <w:rPr>
                <w:rFonts w:ascii="Calibri" w:eastAsia="Calibri" w:hAnsi="Calibri" w:cs="Calibri"/>
                <w:color w:val="000000"/>
              </w:rPr>
              <w:t xml:space="preserve"> do banco, número da conta corrente da Proponente, agência e cidade; </w:t>
            </w:r>
          </w:p>
          <w:p w:rsidR="003C113F" w:rsidRDefault="003C113F">
            <w:pPr>
              <w:jc w:val="both"/>
            </w:pPr>
          </w:p>
          <w:p w:rsidR="003C113F" w:rsidRDefault="00F909B6">
            <w:pPr>
              <w:jc w:val="both"/>
            </w:pPr>
            <w:r>
              <w:rPr>
                <w:rFonts w:ascii="Calibri" w:eastAsia="Calibri" w:hAnsi="Calibri" w:cs="Calibri"/>
                <w:color w:val="000000"/>
              </w:rPr>
              <w:t xml:space="preserve">6.1.3 – Prazo de validade da proposta, que deverá ser de, no mínimo, 60 (sessenta) dias da data estipulada para sua apresentação; </w:t>
            </w:r>
          </w:p>
          <w:p w:rsidR="003C113F" w:rsidRDefault="003C113F">
            <w:pPr>
              <w:jc w:val="both"/>
            </w:pPr>
          </w:p>
          <w:p w:rsidR="003C113F" w:rsidRDefault="00F909B6">
            <w:pPr>
              <w:jc w:val="both"/>
            </w:pPr>
            <w:r>
              <w:rPr>
                <w:rFonts w:ascii="Calibri" w:eastAsia="Calibri" w:hAnsi="Calibri" w:cs="Calibri"/>
                <w:color w:val="000000"/>
              </w:rPr>
              <w:t xml:space="preserve">6.1.4 – Nome dos representantes legais, RG e CPF; </w:t>
            </w:r>
          </w:p>
          <w:p w:rsidR="003C113F" w:rsidRDefault="003C113F">
            <w:pPr>
              <w:jc w:val="both"/>
            </w:pPr>
          </w:p>
          <w:p w:rsidR="003C113F" w:rsidRDefault="00F909B6">
            <w:pPr>
              <w:jc w:val="both"/>
            </w:pPr>
            <w:r>
              <w:rPr>
                <w:rFonts w:ascii="Calibri" w:eastAsia="Calibri" w:hAnsi="Calibri" w:cs="Calibri"/>
                <w:color w:val="000000"/>
              </w:rPr>
              <w:t>6</w:t>
            </w:r>
            <w:r>
              <w:rPr>
                <w:rFonts w:ascii="Calibri" w:eastAsia="Calibri" w:hAnsi="Calibri" w:cs="Calibri"/>
                <w:color w:val="000000"/>
              </w:rPr>
              <w:t>.2 – No preço proposto pela Proponente deverão estar inclusos todos os custos e despesas, encargos e incidências, diretos ou indiretos, inclusive IPI ou ICMS, se houver incidência, não importando a natureza, que recaiam sobre o fornecimento do objeto da pr</w:t>
            </w:r>
            <w:r>
              <w:rPr>
                <w:rFonts w:ascii="Calibri" w:eastAsia="Calibri" w:hAnsi="Calibri" w:cs="Calibri"/>
                <w:color w:val="000000"/>
              </w:rPr>
              <w:t xml:space="preserve">esente licitação, que correrão por sua conta e risco. </w:t>
            </w:r>
          </w:p>
          <w:p w:rsidR="003C113F" w:rsidRDefault="003C113F">
            <w:pPr>
              <w:jc w:val="both"/>
            </w:pPr>
          </w:p>
          <w:p w:rsidR="003C113F" w:rsidRDefault="00F909B6">
            <w:pPr>
              <w:jc w:val="both"/>
            </w:pPr>
            <w:r>
              <w:rPr>
                <w:rFonts w:ascii="Calibri" w:eastAsia="Calibri" w:hAnsi="Calibri" w:cs="Calibri"/>
                <w:color w:val="000000"/>
              </w:rPr>
              <w:t xml:space="preserve">6.3 – Serão desclassificadas as propostas que: </w:t>
            </w:r>
          </w:p>
          <w:p w:rsidR="003C113F" w:rsidRDefault="003C113F">
            <w:pPr>
              <w:jc w:val="both"/>
            </w:pPr>
          </w:p>
          <w:p w:rsidR="003C113F" w:rsidRDefault="00F909B6">
            <w:pPr>
              <w:jc w:val="both"/>
            </w:pPr>
            <w:r>
              <w:rPr>
                <w:rFonts w:ascii="Calibri" w:eastAsia="Calibri" w:hAnsi="Calibri" w:cs="Calibri"/>
                <w:color w:val="000000"/>
              </w:rPr>
              <w:t xml:space="preserve">     </w:t>
            </w:r>
            <w:proofErr w:type="gramStart"/>
            <w:r>
              <w:rPr>
                <w:rFonts w:ascii="Calibri" w:eastAsia="Calibri" w:hAnsi="Calibri" w:cs="Calibri"/>
                <w:color w:val="000000"/>
              </w:rPr>
              <w:t>a</w:t>
            </w:r>
            <w:proofErr w:type="gramEnd"/>
            <w:r>
              <w:rPr>
                <w:rFonts w:ascii="Calibri" w:eastAsia="Calibri" w:hAnsi="Calibri" w:cs="Calibri"/>
                <w:color w:val="000000"/>
              </w:rPr>
              <w:t xml:space="preserve"> – Não obedecerem às condições estabelecidas no edital; </w:t>
            </w:r>
          </w:p>
          <w:p w:rsidR="003C113F" w:rsidRDefault="003C113F">
            <w:pPr>
              <w:jc w:val="both"/>
            </w:pPr>
          </w:p>
          <w:p w:rsidR="003C113F" w:rsidRDefault="00F909B6">
            <w:pPr>
              <w:jc w:val="both"/>
            </w:pPr>
            <w:r>
              <w:rPr>
                <w:rFonts w:ascii="Calibri" w:eastAsia="Calibri" w:hAnsi="Calibri" w:cs="Calibri"/>
                <w:color w:val="000000"/>
              </w:rPr>
              <w:t xml:space="preserve">     b – Não estiverem assinadas pelo representante legal ou autorizadas; </w:t>
            </w:r>
          </w:p>
          <w:p w:rsidR="003C113F" w:rsidRDefault="003C113F">
            <w:pPr>
              <w:jc w:val="both"/>
            </w:pPr>
          </w:p>
          <w:p w:rsidR="003C113F" w:rsidRDefault="00F909B6">
            <w:pPr>
              <w:jc w:val="both"/>
            </w:pPr>
            <w:r>
              <w:rPr>
                <w:rFonts w:ascii="Calibri" w:eastAsia="Calibri" w:hAnsi="Calibri" w:cs="Calibri"/>
                <w:color w:val="000000"/>
              </w:rPr>
              <w:t xml:space="preserve">     c – Contiverem preços ilegíveis, ou seja, quando o preço unitário e o preço total não forem passíveis de leitura e entendimento (item a item). </w:t>
            </w:r>
          </w:p>
          <w:p w:rsidR="003C113F" w:rsidRDefault="003C113F">
            <w:pPr>
              <w:jc w:val="both"/>
            </w:pPr>
          </w:p>
          <w:p w:rsidR="003C113F" w:rsidRDefault="00F909B6">
            <w:pPr>
              <w:jc w:val="both"/>
            </w:pPr>
            <w:r>
              <w:rPr>
                <w:rFonts w:ascii="Calibri" w:eastAsia="Calibri" w:hAnsi="Calibri" w:cs="Calibri"/>
                <w:color w:val="000000"/>
              </w:rPr>
              <w:t xml:space="preserve">6.4 – Poderão ser também desclassificadas as propostas elaboradas em desacordo com o modelo constante no </w:t>
            </w:r>
            <w:r>
              <w:rPr>
                <w:rFonts w:ascii="Calibri" w:eastAsia="Calibri" w:hAnsi="Calibri" w:cs="Calibri"/>
                <w:b/>
                <w:bCs/>
                <w:color w:val="000000"/>
              </w:rPr>
              <w:t>A</w:t>
            </w:r>
            <w:r>
              <w:rPr>
                <w:rFonts w:ascii="Calibri" w:eastAsia="Calibri" w:hAnsi="Calibri" w:cs="Calibri"/>
                <w:b/>
                <w:bCs/>
                <w:color w:val="000000"/>
              </w:rPr>
              <w:t>nexo 01</w:t>
            </w:r>
            <w:r>
              <w:rPr>
                <w:rFonts w:ascii="Calibri" w:eastAsia="Calibri" w:hAnsi="Calibri" w:cs="Calibri"/>
                <w:color w:val="000000"/>
              </w:rPr>
              <w:t xml:space="preserve">, se tal circunstância impedir o seu julgamento com observância do princípio da isonomia, por alterar qualquer das condições constantes do edital. </w:t>
            </w:r>
          </w:p>
          <w:p w:rsidR="003C113F" w:rsidRDefault="003C113F">
            <w:pPr>
              <w:jc w:val="both"/>
            </w:pPr>
          </w:p>
          <w:p w:rsidR="003C113F" w:rsidRDefault="00F909B6">
            <w:pPr>
              <w:jc w:val="both"/>
            </w:pPr>
            <w:r>
              <w:rPr>
                <w:rFonts w:ascii="Calibri" w:eastAsia="Calibri" w:hAnsi="Calibri" w:cs="Calibri"/>
                <w:color w:val="000000"/>
              </w:rPr>
              <w:t>6.5 – Havendo proposta com valores considerados inexequíveis, o Pregoeiro poderá solicitar justifica</w:t>
            </w:r>
            <w:r>
              <w:rPr>
                <w:rFonts w:ascii="Calibri" w:eastAsia="Calibri" w:hAnsi="Calibri" w:cs="Calibri"/>
                <w:color w:val="000000"/>
              </w:rPr>
              <w:t xml:space="preserve">tiva de tais valores para avaliação da capacidade de realização do fornecimento, através de documentação que comprove que os custos são coerentes com o mercado. </w:t>
            </w:r>
          </w:p>
          <w:p w:rsidR="003C113F" w:rsidRDefault="003C113F">
            <w:pPr>
              <w:jc w:val="both"/>
            </w:pPr>
          </w:p>
          <w:p w:rsidR="003C113F" w:rsidRDefault="00F909B6">
            <w:pPr>
              <w:jc w:val="both"/>
            </w:pPr>
            <w:r>
              <w:rPr>
                <w:rFonts w:ascii="Calibri" w:eastAsia="Calibri" w:hAnsi="Calibri" w:cs="Calibri"/>
                <w:color w:val="000000"/>
              </w:rPr>
              <w:t>6.6 – Havendo propostas com preços contendo mais de duas casas decimais, serão consideradas a</w:t>
            </w:r>
            <w:r>
              <w:rPr>
                <w:rFonts w:ascii="Calibri" w:eastAsia="Calibri" w:hAnsi="Calibri" w:cs="Calibri"/>
                <w:color w:val="000000"/>
              </w:rPr>
              <w:t xml:space="preserve">penas duas, </w:t>
            </w:r>
            <w:r>
              <w:rPr>
                <w:rFonts w:ascii="Calibri" w:eastAsia="Calibri" w:hAnsi="Calibri" w:cs="Calibri"/>
                <w:color w:val="000000"/>
                <w:u w:val="single"/>
              </w:rPr>
              <w:t>desprezando-se as demais</w:t>
            </w:r>
            <w:r>
              <w:rPr>
                <w:rFonts w:ascii="Calibri" w:eastAsia="Calibri" w:hAnsi="Calibri" w:cs="Calibri"/>
                <w:color w:val="000000"/>
              </w:rPr>
              <w:t xml:space="preserve">. </w:t>
            </w:r>
          </w:p>
          <w:p w:rsidR="003C113F" w:rsidRDefault="003C113F">
            <w:pPr>
              <w:jc w:val="both"/>
            </w:pPr>
          </w:p>
          <w:p w:rsidR="003C113F" w:rsidRDefault="003C113F">
            <w:pPr>
              <w:jc w:val="both"/>
            </w:pPr>
          </w:p>
          <w:p w:rsidR="003C113F" w:rsidRDefault="00F909B6">
            <w:pPr>
              <w:jc w:val="center"/>
            </w:pPr>
            <w:r>
              <w:rPr>
                <w:rFonts w:ascii="Calibri" w:eastAsia="Calibri" w:hAnsi="Calibri" w:cs="Calibri"/>
                <w:b/>
                <w:bCs/>
                <w:color w:val="000000"/>
              </w:rPr>
              <w:t>7 – ENVELOPES Nº. 02 “DOCUMENTAÇÃO”</w:t>
            </w:r>
          </w:p>
          <w:p w:rsidR="003C113F" w:rsidRDefault="003C113F">
            <w:pPr>
              <w:jc w:val="both"/>
            </w:pPr>
          </w:p>
          <w:p w:rsidR="003C113F" w:rsidRDefault="003C113F">
            <w:pPr>
              <w:jc w:val="both"/>
            </w:pPr>
          </w:p>
          <w:p w:rsidR="003C113F" w:rsidRDefault="00F909B6">
            <w:pPr>
              <w:jc w:val="both"/>
            </w:pPr>
            <w:r>
              <w:rPr>
                <w:rFonts w:ascii="Calibri" w:eastAsia="Calibri" w:hAnsi="Calibri" w:cs="Calibri"/>
                <w:color w:val="000000"/>
              </w:rPr>
              <w:t xml:space="preserve">7.1 – No envelope </w:t>
            </w:r>
            <w:r>
              <w:rPr>
                <w:rFonts w:ascii="Calibri" w:eastAsia="Calibri" w:hAnsi="Calibri" w:cs="Calibri"/>
                <w:b/>
                <w:bCs/>
                <w:color w:val="000000"/>
              </w:rPr>
              <w:t>nº. 02 “DOCUMENTAÇÕES”</w:t>
            </w:r>
            <w:r>
              <w:rPr>
                <w:rFonts w:ascii="Calibri" w:eastAsia="Calibri" w:hAnsi="Calibri" w:cs="Calibri"/>
                <w:color w:val="000000"/>
              </w:rPr>
              <w:t xml:space="preserve"> deverão ser </w:t>
            </w:r>
            <w:proofErr w:type="gramStart"/>
            <w:r>
              <w:rPr>
                <w:rFonts w:ascii="Calibri" w:eastAsia="Calibri" w:hAnsi="Calibri" w:cs="Calibri"/>
                <w:color w:val="000000"/>
              </w:rPr>
              <w:t>apresentados</w:t>
            </w:r>
            <w:proofErr w:type="gramEnd"/>
            <w:r>
              <w:rPr>
                <w:rFonts w:ascii="Calibri" w:eastAsia="Calibri" w:hAnsi="Calibri" w:cs="Calibri"/>
                <w:color w:val="000000"/>
              </w:rPr>
              <w:t xml:space="preserve"> os documentos a seguir discriminados, em original ou por qualquer processo de cópia autenticada por cartório co</w:t>
            </w:r>
            <w:r>
              <w:rPr>
                <w:rFonts w:ascii="Calibri" w:eastAsia="Calibri" w:hAnsi="Calibri" w:cs="Calibri"/>
                <w:color w:val="000000"/>
              </w:rPr>
              <w:t xml:space="preserve">mpetente ou pelo responsável pelo Departamento de Compras e Licitações do </w:t>
            </w:r>
            <w:r>
              <w:rPr>
                <w:rFonts w:ascii="Calibri" w:eastAsia="Calibri" w:hAnsi="Calibri" w:cs="Calibri"/>
                <w:b/>
                <w:bCs/>
                <w:color w:val="000000"/>
              </w:rPr>
              <w:t>MUNICIPIO DE JOSE BOITEUX</w:t>
            </w:r>
            <w:r>
              <w:rPr>
                <w:rFonts w:ascii="Calibri" w:eastAsia="Calibri" w:hAnsi="Calibri" w:cs="Calibri"/>
                <w:color w:val="000000"/>
              </w:rPr>
              <w:t>, e se possível, encadernados e com suas folhas numeradas sequencialmente, identificando-se cada item da habilitação de modo a facilitar sua análise, relativ</w:t>
            </w:r>
            <w:r>
              <w:rPr>
                <w:rFonts w:ascii="Calibri" w:eastAsia="Calibri" w:hAnsi="Calibri" w:cs="Calibri"/>
                <w:color w:val="000000"/>
              </w:rPr>
              <w:t xml:space="preserve">os a: </w:t>
            </w:r>
          </w:p>
          <w:p w:rsidR="003C113F" w:rsidRDefault="003C113F">
            <w:pPr>
              <w:jc w:val="both"/>
            </w:pPr>
          </w:p>
          <w:p w:rsidR="003C113F" w:rsidRDefault="00F909B6">
            <w:pPr>
              <w:jc w:val="both"/>
            </w:pPr>
            <w:r>
              <w:rPr>
                <w:rFonts w:ascii="Calibri" w:eastAsia="Calibri" w:hAnsi="Calibri" w:cs="Calibri"/>
                <w:color w:val="000000"/>
              </w:rPr>
              <w:t xml:space="preserve">7.1.1 – </w:t>
            </w:r>
            <w:r>
              <w:rPr>
                <w:rFonts w:ascii="Calibri" w:eastAsia="Calibri" w:hAnsi="Calibri" w:cs="Calibri"/>
                <w:color w:val="000000"/>
                <w:u w:val="single"/>
              </w:rPr>
              <w:t>DOCUMENTAÇÃO DE REGULARIDADE FISCAL:</w:t>
            </w:r>
            <w:r>
              <w:rPr>
                <w:rFonts w:ascii="Calibri" w:eastAsia="Calibri" w:hAnsi="Calibri" w:cs="Calibri"/>
                <w:color w:val="000000"/>
              </w:rPr>
              <w:t xml:space="preserve"> </w:t>
            </w:r>
          </w:p>
          <w:p w:rsidR="003C113F" w:rsidRDefault="003C113F">
            <w:pPr>
              <w:jc w:val="both"/>
            </w:pPr>
          </w:p>
          <w:p w:rsidR="003C113F" w:rsidRDefault="00F909B6">
            <w:pPr>
              <w:jc w:val="both"/>
            </w:pPr>
            <w:r>
              <w:rPr>
                <w:rFonts w:ascii="Calibri" w:eastAsia="Calibri" w:hAnsi="Calibri" w:cs="Calibri"/>
                <w:color w:val="000000"/>
              </w:rPr>
              <w:t xml:space="preserve">     </w:t>
            </w:r>
            <w:proofErr w:type="gramStart"/>
            <w:r>
              <w:rPr>
                <w:rFonts w:ascii="Calibri" w:eastAsia="Calibri" w:hAnsi="Calibri" w:cs="Calibri"/>
                <w:color w:val="000000"/>
              </w:rPr>
              <w:t>a</w:t>
            </w:r>
            <w:proofErr w:type="gramEnd"/>
            <w:r>
              <w:rPr>
                <w:rFonts w:ascii="Calibri" w:eastAsia="Calibri" w:hAnsi="Calibri" w:cs="Calibri"/>
                <w:color w:val="000000"/>
              </w:rPr>
              <w:t xml:space="preserve"> – Prova de inscrição no Cadastro Nacional de Pessoa Jurídica CNPJ/MF; </w:t>
            </w:r>
          </w:p>
          <w:p w:rsidR="003C113F" w:rsidRDefault="003C113F">
            <w:pPr>
              <w:jc w:val="both"/>
            </w:pPr>
          </w:p>
          <w:p w:rsidR="003C113F" w:rsidRDefault="00F909B6">
            <w:pPr>
              <w:jc w:val="both"/>
            </w:pPr>
            <w:r>
              <w:rPr>
                <w:rFonts w:ascii="Calibri" w:eastAsia="Calibri" w:hAnsi="Calibri" w:cs="Calibri"/>
                <w:color w:val="000000"/>
              </w:rPr>
              <w:t xml:space="preserve">     b – Prova de regularidade para com a </w:t>
            </w:r>
            <w:r>
              <w:rPr>
                <w:rFonts w:ascii="Calibri" w:eastAsia="Calibri" w:hAnsi="Calibri" w:cs="Calibri"/>
                <w:color w:val="000000"/>
                <w:u w:val="single"/>
              </w:rPr>
              <w:t>Fazenda Federal (inclusive as contribuições sociais), Estadual e Municipal</w:t>
            </w:r>
            <w:r>
              <w:rPr>
                <w:rFonts w:ascii="Calibri" w:eastAsia="Calibri" w:hAnsi="Calibri" w:cs="Calibri"/>
                <w:color w:val="000000"/>
              </w:rPr>
              <w:t xml:space="preserve"> do domicílio ou sede da Proponente, ou outra equivalente, na forma da lei, com prazo de validade em vigor. Não constando do documento seu prazo de validade, será aceito documento emitido até 90 (noventa) dias imediatamente anteriores à data de sua apresen</w:t>
            </w:r>
            <w:r>
              <w:rPr>
                <w:rFonts w:ascii="Calibri" w:eastAsia="Calibri" w:hAnsi="Calibri" w:cs="Calibri"/>
                <w:color w:val="000000"/>
              </w:rPr>
              <w:t xml:space="preserve">tação; </w:t>
            </w:r>
          </w:p>
          <w:p w:rsidR="003C113F" w:rsidRDefault="003C113F">
            <w:pPr>
              <w:jc w:val="both"/>
            </w:pPr>
          </w:p>
          <w:p w:rsidR="003C113F" w:rsidRDefault="00F909B6">
            <w:pPr>
              <w:jc w:val="both"/>
            </w:pPr>
            <w:r>
              <w:rPr>
                <w:rFonts w:ascii="Calibri" w:eastAsia="Calibri" w:hAnsi="Calibri" w:cs="Calibri"/>
                <w:color w:val="000000"/>
              </w:rPr>
              <w:t>     c – Prova de regularidade relativa ao Fundo de Garantia por Tempo de Serviço (FGTS), emitida, se a Proponente assim o preferir, através de sistema eletrônico, ficando nesse caso sua aceitação condicionada à verificação de sua veracidade via I</w:t>
            </w:r>
            <w:r>
              <w:rPr>
                <w:rFonts w:ascii="Calibri" w:eastAsia="Calibri" w:hAnsi="Calibri" w:cs="Calibri"/>
                <w:color w:val="000000"/>
              </w:rPr>
              <w:t xml:space="preserve">nternet; </w:t>
            </w:r>
          </w:p>
          <w:p w:rsidR="003C113F" w:rsidRDefault="003C113F">
            <w:pPr>
              <w:jc w:val="both"/>
            </w:pPr>
          </w:p>
          <w:p w:rsidR="003C113F" w:rsidRDefault="00F909B6">
            <w:pPr>
              <w:jc w:val="both"/>
            </w:pPr>
            <w:r>
              <w:rPr>
                <w:rFonts w:ascii="Calibri" w:eastAsia="Calibri" w:hAnsi="Calibri" w:cs="Calibri"/>
                <w:color w:val="000000"/>
              </w:rPr>
              <w:t xml:space="preserve">     d – Certidão Negativa de Débitos Trabalhistas. </w:t>
            </w:r>
          </w:p>
          <w:p w:rsidR="003C113F" w:rsidRDefault="003C113F">
            <w:pPr>
              <w:jc w:val="both"/>
            </w:pPr>
          </w:p>
          <w:p w:rsidR="003C113F" w:rsidRDefault="00F909B6">
            <w:pPr>
              <w:jc w:val="both"/>
            </w:pPr>
            <w:r>
              <w:rPr>
                <w:rFonts w:ascii="Calibri" w:eastAsia="Calibri" w:hAnsi="Calibri" w:cs="Calibri"/>
                <w:color w:val="000000"/>
              </w:rPr>
              <w:t xml:space="preserve">7.1.2 – </w:t>
            </w:r>
            <w:r>
              <w:rPr>
                <w:rFonts w:ascii="Calibri" w:eastAsia="Calibri" w:hAnsi="Calibri" w:cs="Calibri"/>
                <w:color w:val="000000"/>
                <w:u w:val="single"/>
              </w:rPr>
              <w:t>ATENDIMENTO AO DISPOSTO NO INC. XXXIII DO ART. 7º DA CONSTITUIÇÃO FEDERAL.</w:t>
            </w:r>
            <w:r>
              <w:rPr>
                <w:rFonts w:ascii="Calibri" w:eastAsia="Calibri" w:hAnsi="Calibri" w:cs="Calibri"/>
                <w:color w:val="000000"/>
              </w:rPr>
              <w:t xml:space="preserve"> </w:t>
            </w:r>
          </w:p>
          <w:p w:rsidR="003C113F" w:rsidRDefault="003C113F">
            <w:pPr>
              <w:jc w:val="both"/>
            </w:pPr>
          </w:p>
          <w:p w:rsidR="003C113F" w:rsidRDefault="00F909B6">
            <w:pPr>
              <w:jc w:val="both"/>
            </w:pPr>
            <w:r>
              <w:rPr>
                <w:rFonts w:ascii="Calibri" w:eastAsia="Calibri" w:hAnsi="Calibri" w:cs="Calibri"/>
                <w:color w:val="000000"/>
              </w:rPr>
              <w:t xml:space="preserve">     </w:t>
            </w:r>
            <w:proofErr w:type="gramStart"/>
            <w:r>
              <w:rPr>
                <w:rFonts w:ascii="Calibri" w:eastAsia="Calibri" w:hAnsi="Calibri" w:cs="Calibri"/>
                <w:color w:val="000000"/>
              </w:rPr>
              <w:t>a</w:t>
            </w:r>
            <w:proofErr w:type="gramEnd"/>
            <w:r>
              <w:rPr>
                <w:rFonts w:ascii="Calibri" w:eastAsia="Calibri" w:hAnsi="Calibri" w:cs="Calibri"/>
                <w:color w:val="000000"/>
              </w:rPr>
              <w:t xml:space="preserve"> – Declaração da Proponente, assinada por seus representantes legais, de que não emprega menores de 18 anos em trabalho noturno, perigoso ou insalubre e menores de 16 anos em qualquer trabalho, salvo na condição de aprendiz a partir de 14 anos. Segue</w:t>
            </w:r>
            <w:r>
              <w:rPr>
                <w:rFonts w:ascii="Calibri" w:eastAsia="Calibri" w:hAnsi="Calibri" w:cs="Calibri"/>
                <w:color w:val="000000"/>
              </w:rPr>
              <w:t xml:space="preserve"> como modelo para preenchimento desta declaração o Anexo 02 deste edital. </w:t>
            </w:r>
          </w:p>
          <w:p w:rsidR="003C113F" w:rsidRDefault="003C113F">
            <w:pPr>
              <w:jc w:val="both"/>
            </w:pPr>
          </w:p>
          <w:p w:rsidR="003C113F" w:rsidRDefault="003C113F">
            <w:pPr>
              <w:jc w:val="both"/>
            </w:pPr>
          </w:p>
          <w:p w:rsidR="003C113F" w:rsidRDefault="00F909B6">
            <w:pPr>
              <w:jc w:val="center"/>
            </w:pPr>
            <w:proofErr w:type="gramStart"/>
            <w:r>
              <w:rPr>
                <w:rFonts w:ascii="Calibri" w:eastAsia="Calibri" w:hAnsi="Calibri" w:cs="Calibri"/>
                <w:b/>
                <w:bCs/>
                <w:color w:val="000000"/>
              </w:rPr>
              <w:t>8 – SESSÃO</w:t>
            </w:r>
            <w:proofErr w:type="gramEnd"/>
            <w:r>
              <w:rPr>
                <w:rFonts w:ascii="Calibri" w:eastAsia="Calibri" w:hAnsi="Calibri" w:cs="Calibri"/>
                <w:b/>
                <w:bCs/>
                <w:color w:val="000000"/>
              </w:rPr>
              <w:t xml:space="preserve"> PÚBLICA DE ABERTURA DO PREGÃO</w:t>
            </w:r>
          </w:p>
          <w:p w:rsidR="003C113F" w:rsidRDefault="003C113F">
            <w:pPr>
              <w:jc w:val="both"/>
            </w:pPr>
          </w:p>
          <w:p w:rsidR="003C113F" w:rsidRDefault="003C113F">
            <w:pPr>
              <w:jc w:val="both"/>
            </w:pPr>
          </w:p>
          <w:p w:rsidR="003C113F" w:rsidRDefault="00F909B6">
            <w:pPr>
              <w:jc w:val="both"/>
            </w:pPr>
            <w:r>
              <w:rPr>
                <w:rFonts w:ascii="Calibri" w:eastAsia="Calibri" w:hAnsi="Calibri" w:cs="Calibri"/>
                <w:color w:val="000000"/>
              </w:rPr>
              <w:t>8.1 – No dia, hora e local designado no preâmbulo deste edital, será realizada sessão pública para abertura das propostas e da documenta</w:t>
            </w:r>
            <w:r>
              <w:rPr>
                <w:rFonts w:ascii="Calibri" w:eastAsia="Calibri" w:hAnsi="Calibri" w:cs="Calibri"/>
                <w:color w:val="000000"/>
              </w:rPr>
              <w:t xml:space="preserve">ção de habilitação, envelopes nº. 01 e 02 respectivamente; </w:t>
            </w:r>
          </w:p>
          <w:p w:rsidR="003C113F" w:rsidRDefault="003C113F">
            <w:pPr>
              <w:jc w:val="both"/>
            </w:pPr>
          </w:p>
          <w:p w:rsidR="003C113F" w:rsidRDefault="00F909B6">
            <w:pPr>
              <w:jc w:val="both"/>
            </w:pPr>
            <w:r>
              <w:rPr>
                <w:rFonts w:ascii="Calibri" w:eastAsia="Calibri" w:hAnsi="Calibri" w:cs="Calibri"/>
                <w:color w:val="000000"/>
              </w:rPr>
              <w:t xml:space="preserve">8.2 – A equipe do pregão procederá à abertura dos envelopes contendo as propostas de preços, ordenando-as em ordem crescente de valor, por item; </w:t>
            </w:r>
          </w:p>
          <w:p w:rsidR="003C113F" w:rsidRDefault="003C113F">
            <w:pPr>
              <w:jc w:val="both"/>
            </w:pPr>
          </w:p>
          <w:p w:rsidR="003C113F" w:rsidRDefault="00F909B6">
            <w:pPr>
              <w:jc w:val="both"/>
            </w:pPr>
            <w:r>
              <w:rPr>
                <w:rFonts w:ascii="Calibri" w:eastAsia="Calibri" w:hAnsi="Calibri" w:cs="Calibri"/>
                <w:color w:val="000000"/>
              </w:rPr>
              <w:t>8.3 – Em seguida identificará em cada item a pro</w:t>
            </w:r>
            <w:r>
              <w:rPr>
                <w:rFonts w:ascii="Calibri" w:eastAsia="Calibri" w:hAnsi="Calibri" w:cs="Calibri"/>
                <w:color w:val="000000"/>
              </w:rPr>
              <w:t xml:space="preserve">posta de </w:t>
            </w:r>
            <w:r>
              <w:rPr>
                <w:rFonts w:ascii="Calibri" w:eastAsia="Calibri" w:hAnsi="Calibri" w:cs="Calibri"/>
                <w:b/>
                <w:bCs/>
                <w:color w:val="000000"/>
              </w:rPr>
              <w:t>Menor Preço</w:t>
            </w:r>
            <w:r>
              <w:rPr>
                <w:rFonts w:ascii="Calibri" w:eastAsia="Calibri" w:hAnsi="Calibri" w:cs="Calibri"/>
                <w:color w:val="000000"/>
              </w:rPr>
              <w:t xml:space="preserve"> cujo conteúdo atenda as especificações do edital; </w:t>
            </w:r>
          </w:p>
          <w:p w:rsidR="003C113F" w:rsidRDefault="003C113F">
            <w:pPr>
              <w:jc w:val="both"/>
            </w:pPr>
          </w:p>
          <w:p w:rsidR="003C113F" w:rsidRDefault="00F909B6">
            <w:pPr>
              <w:jc w:val="both"/>
            </w:pPr>
            <w:r>
              <w:rPr>
                <w:rFonts w:ascii="Calibri" w:eastAsia="Calibri" w:hAnsi="Calibri" w:cs="Calibri"/>
                <w:color w:val="000000"/>
              </w:rPr>
              <w:t xml:space="preserve">8.4 – As propostas com valor superior em até 10% (dez por cento) da proposta de </w:t>
            </w:r>
            <w:r>
              <w:rPr>
                <w:rFonts w:ascii="Calibri" w:eastAsia="Calibri" w:hAnsi="Calibri" w:cs="Calibri"/>
                <w:b/>
                <w:bCs/>
                <w:color w:val="000000"/>
              </w:rPr>
              <w:t>Menor Preço</w:t>
            </w:r>
            <w:r>
              <w:rPr>
                <w:rFonts w:ascii="Calibri" w:eastAsia="Calibri" w:hAnsi="Calibri" w:cs="Calibri"/>
                <w:color w:val="000000"/>
              </w:rPr>
              <w:t xml:space="preserve"> serão classificadas em ordem crescente; </w:t>
            </w:r>
          </w:p>
          <w:p w:rsidR="003C113F" w:rsidRDefault="003C113F">
            <w:pPr>
              <w:jc w:val="both"/>
            </w:pPr>
          </w:p>
          <w:p w:rsidR="003C113F" w:rsidRDefault="00F909B6">
            <w:pPr>
              <w:jc w:val="both"/>
            </w:pPr>
            <w:r>
              <w:rPr>
                <w:rFonts w:ascii="Calibri" w:eastAsia="Calibri" w:hAnsi="Calibri" w:cs="Calibri"/>
                <w:color w:val="000000"/>
              </w:rPr>
              <w:t xml:space="preserve">8.5 – O conteúdo das propostas indicadas no item </w:t>
            </w:r>
            <w:r>
              <w:rPr>
                <w:rFonts w:ascii="Calibri" w:eastAsia="Calibri" w:hAnsi="Calibri" w:cs="Calibri"/>
                <w:color w:val="000000"/>
              </w:rPr>
              <w:t xml:space="preserve">anterior será analisado, desclassificando-se aquelas cujo objeto não atenda às especificações, prazos e condições fixados no edital. A aceitabilidade do preço será verificada somente após o encerramento da fase de lances; </w:t>
            </w:r>
          </w:p>
          <w:p w:rsidR="003C113F" w:rsidRDefault="003C113F">
            <w:pPr>
              <w:jc w:val="both"/>
            </w:pPr>
          </w:p>
          <w:p w:rsidR="003C113F" w:rsidRDefault="00F909B6">
            <w:pPr>
              <w:jc w:val="both"/>
            </w:pPr>
            <w:r>
              <w:rPr>
                <w:rFonts w:ascii="Calibri" w:eastAsia="Calibri" w:hAnsi="Calibri" w:cs="Calibri"/>
                <w:color w:val="000000"/>
              </w:rPr>
              <w:t>8.6 – Não havendo, no mínimo, tr</w:t>
            </w:r>
            <w:r>
              <w:rPr>
                <w:rFonts w:ascii="Calibri" w:eastAsia="Calibri" w:hAnsi="Calibri" w:cs="Calibri"/>
                <w:color w:val="000000"/>
              </w:rPr>
              <w:t xml:space="preserve">ês propostas válidas nos termos dos itens 8.5 e 9.6, serão selecionadas até três melhores propostas e os seus autores convidados a participar dos lances verbais, quaisquer que sejam os preços oferecidos nas propostas escritas; </w:t>
            </w:r>
          </w:p>
          <w:p w:rsidR="003C113F" w:rsidRDefault="003C113F">
            <w:pPr>
              <w:jc w:val="both"/>
            </w:pPr>
          </w:p>
          <w:p w:rsidR="003C113F" w:rsidRDefault="00F909B6">
            <w:pPr>
              <w:jc w:val="both"/>
            </w:pPr>
            <w:r>
              <w:rPr>
                <w:rFonts w:ascii="Calibri" w:eastAsia="Calibri" w:hAnsi="Calibri" w:cs="Calibri"/>
                <w:color w:val="000000"/>
              </w:rPr>
              <w:t>8.7 – Em caso de empate das</w:t>
            </w:r>
            <w:r>
              <w:rPr>
                <w:rFonts w:ascii="Calibri" w:eastAsia="Calibri" w:hAnsi="Calibri" w:cs="Calibri"/>
                <w:color w:val="000000"/>
              </w:rPr>
              <w:t xml:space="preserve"> melhores propostas, na hipótese do item anterior, todos proponentes com o mesmo </w:t>
            </w:r>
            <w:r>
              <w:rPr>
                <w:rFonts w:ascii="Calibri" w:eastAsia="Calibri" w:hAnsi="Calibri" w:cs="Calibri"/>
                <w:b/>
                <w:bCs/>
                <w:color w:val="000000"/>
              </w:rPr>
              <w:t>preço</w:t>
            </w:r>
            <w:r>
              <w:rPr>
                <w:rFonts w:ascii="Calibri" w:eastAsia="Calibri" w:hAnsi="Calibri" w:cs="Calibri"/>
                <w:color w:val="000000"/>
              </w:rPr>
              <w:t xml:space="preserve"> serão convidados a participar dos lances verbais; </w:t>
            </w:r>
          </w:p>
          <w:p w:rsidR="003C113F" w:rsidRDefault="003C113F">
            <w:pPr>
              <w:jc w:val="both"/>
            </w:pPr>
          </w:p>
          <w:p w:rsidR="003C113F" w:rsidRDefault="00F909B6">
            <w:pPr>
              <w:jc w:val="both"/>
            </w:pPr>
            <w:r>
              <w:rPr>
                <w:rFonts w:ascii="Calibri" w:eastAsia="Calibri" w:hAnsi="Calibri" w:cs="Calibri"/>
                <w:color w:val="000000"/>
              </w:rPr>
              <w:t>8.8 – Em seguida, será dado início à etapa de apresentação de lances verbais, formulados de forma sucessiva, inferior</w:t>
            </w:r>
            <w:r>
              <w:rPr>
                <w:rFonts w:ascii="Calibri" w:eastAsia="Calibri" w:hAnsi="Calibri" w:cs="Calibri"/>
                <w:color w:val="000000"/>
              </w:rPr>
              <w:t xml:space="preserve">es à proposta de </w:t>
            </w:r>
            <w:r>
              <w:rPr>
                <w:rFonts w:ascii="Calibri" w:eastAsia="Calibri" w:hAnsi="Calibri" w:cs="Calibri"/>
                <w:b/>
                <w:bCs/>
                <w:color w:val="000000"/>
              </w:rPr>
              <w:t>Menor Preço</w:t>
            </w:r>
            <w:r>
              <w:rPr>
                <w:rFonts w:ascii="Calibri" w:eastAsia="Calibri" w:hAnsi="Calibri" w:cs="Calibri"/>
                <w:color w:val="000000"/>
              </w:rPr>
              <w:t xml:space="preserve">; </w:t>
            </w:r>
          </w:p>
          <w:p w:rsidR="003C113F" w:rsidRDefault="003C113F">
            <w:pPr>
              <w:jc w:val="both"/>
            </w:pPr>
          </w:p>
          <w:p w:rsidR="003C113F" w:rsidRDefault="00F909B6">
            <w:pPr>
              <w:jc w:val="both"/>
            </w:pPr>
            <w:r>
              <w:rPr>
                <w:rFonts w:ascii="Calibri" w:eastAsia="Calibri" w:hAnsi="Calibri" w:cs="Calibri"/>
                <w:color w:val="000000"/>
              </w:rPr>
              <w:t xml:space="preserve">8.9 – O pregoeiro convidará individualmente as Proponentes classificadas, de forma sequencial, a apresentar lances verbais, a partir do autor da proposta classificada de maior </w:t>
            </w:r>
            <w:r>
              <w:rPr>
                <w:rFonts w:ascii="Calibri" w:eastAsia="Calibri" w:hAnsi="Calibri" w:cs="Calibri"/>
                <w:b/>
                <w:bCs/>
                <w:color w:val="000000"/>
              </w:rPr>
              <w:t>preço</w:t>
            </w:r>
            <w:r>
              <w:rPr>
                <w:rFonts w:ascii="Calibri" w:eastAsia="Calibri" w:hAnsi="Calibri" w:cs="Calibri"/>
                <w:color w:val="000000"/>
              </w:rPr>
              <w:t xml:space="preserve"> e os demais em ordem decrescente de valor,</w:t>
            </w:r>
            <w:r>
              <w:rPr>
                <w:rFonts w:ascii="Calibri" w:eastAsia="Calibri" w:hAnsi="Calibri" w:cs="Calibri"/>
                <w:color w:val="000000"/>
              </w:rPr>
              <w:t xml:space="preserve"> decidindo-se por meio de sorteio no caso de empate de preços; </w:t>
            </w:r>
          </w:p>
          <w:p w:rsidR="003C113F" w:rsidRDefault="003C113F">
            <w:pPr>
              <w:jc w:val="both"/>
            </w:pPr>
          </w:p>
          <w:p w:rsidR="003C113F" w:rsidRDefault="00F909B6">
            <w:pPr>
              <w:jc w:val="both"/>
            </w:pPr>
            <w:r>
              <w:rPr>
                <w:rFonts w:ascii="Calibri" w:eastAsia="Calibri" w:hAnsi="Calibri" w:cs="Calibri"/>
                <w:color w:val="000000"/>
              </w:rPr>
              <w:t xml:space="preserve">8.10 – O encerramento da fase competitiva dar-se-á quando, indagados pelo pregoeiro, as Proponentes manifestarem seu desinteresse em apresentar novos lances; </w:t>
            </w:r>
          </w:p>
          <w:p w:rsidR="003C113F" w:rsidRDefault="003C113F">
            <w:pPr>
              <w:jc w:val="both"/>
            </w:pPr>
          </w:p>
          <w:p w:rsidR="003C113F" w:rsidRDefault="00F909B6">
            <w:pPr>
              <w:jc w:val="both"/>
            </w:pPr>
            <w:r>
              <w:rPr>
                <w:rFonts w:ascii="Calibri" w:eastAsia="Calibri" w:hAnsi="Calibri" w:cs="Calibri"/>
                <w:color w:val="000000"/>
              </w:rPr>
              <w:t>8.11 – A ausência de representante credenciado ou a desistência em apresentar lance verbal, quando convocado pelo pregoeiro, implicará a exclusão da Proponente da etapa de lances verbais e na manutenção do último preço apresentado pela Proponente, para efe</w:t>
            </w:r>
            <w:r>
              <w:rPr>
                <w:rFonts w:ascii="Calibri" w:eastAsia="Calibri" w:hAnsi="Calibri" w:cs="Calibri"/>
                <w:color w:val="000000"/>
              </w:rPr>
              <w:t xml:space="preserve">ito de ordenação das propostas; </w:t>
            </w:r>
          </w:p>
          <w:p w:rsidR="003C113F" w:rsidRDefault="003C113F">
            <w:pPr>
              <w:jc w:val="both"/>
            </w:pPr>
          </w:p>
          <w:p w:rsidR="003C113F" w:rsidRDefault="00F909B6">
            <w:pPr>
              <w:jc w:val="both"/>
            </w:pPr>
            <w:r>
              <w:rPr>
                <w:rFonts w:ascii="Calibri" w:eastAsia="Calibri" w:hAnsi="Calibri" w:cs="Calibri"/>
                <w:color w:val="000000"/>
              </w:rPr>
              <w:t xml:space="preserve">8.12 – Caso não realizem lances verbais, será verificada a conformidade entre a proposta escrita de menor </w:t>
            </w:r>
            <w:r>
              <w:rPr>
                <w:rFonts w:ascii="Calibri" w:eastAsia="Calibri" w:hAnsi="Calibri" w:cs="Calibri"/>
                <w:b/>
                <w:bCs/>
                <w:color w:val="000000"/>
              </w:rPr>
              <w:t>preço</w:t>
            </w:r>
            <w:r>
              <w:rPr>
                <w:rFonts w:ascii="Calibri" w:eastAsia="Calibri" w:hAnsi="Calibri" w:cs="Calibri"/>
                <w:color w:val="000000"/>
              </w:rPr>
              <w:t xml:space="preserve"> e o valor estimado para a licitação; </w:t>
            </w:r>
          </w:p>
          <w:p w:rsidR="003C113F" w:rsidRDefault="003C113F">
            <w:pPr>
              <w:jc w:val="both"/>
            </w:pPr>
          </w:p>
          <w:p w:rsidR="003C113F" w:rsidRDefault="00F909B6">
            <w:pPr>
              <w:jc w:val="both"/>
            </w:pPr>
            <w:r>
              <w:rPr>
                <w:rFonts w:ascii="Calibri" w:eastAsia="Calibri" w:hAnsi="Calibri" w:cs="Calibri"/>
                <w:color w:val="000000"/>
              </w:rPr>
              <w:t>8.12.1 – Havendo empate na proposta escrita e não sendo ofertados lance</w:t>
            </w:r>
            <w:r>
              <w:rPr>
                <w:rFonts w:ascii="Calibri" w:eastAsia="Calibri" w:hAnsi="Calibri" w:cs="Calibri"/>
                <w:color w:val="000000"/>
              </w:rPr>
              <w:t xml:space="preserve">s, a classificação será efetuada por sorteio, na mesma sessão; </w:t>
            </w:r>
          </w:p>
          <w:p w:rsidR="003C113F" w:rsidRDefault="003C113F">
            <w:pPr>
              <w:jc w:val="both"/>
            </w:pPr>
          </w:p>
          <w:p w:rsidR="003C113F" w:rsidRDefault="00F909B6">
            <w:pPr>
              <w:jc w:val="both"/>
            </w:pPr>
            <w:r>
              <w:rPr>
                <w:rFonts w:ascii="Calibri" w:eastAsia="Calibri" w:hAnsi="Calibri" w:cs="Calibri"/>
                <w:color w:val="000000"/>
              </w:rPr>
              <w:t xml:space="preserve">8.13 – Quando comparecer um único Proponente ou houver uma única proposta válida, caberá ao pregoeiro verificar a aceitabilidade do preço ofertado; </w:t>
            </w:r>
          </w:p>
          <w:p w:rsidR="003C113F" w:rsidRDefault="003C113F">
            <w:pPr>
              <w:jc w:val="both"/>
            </w:pPr>
          </w:p>
          <w:p w:rsidR="003C113F" w:rsidRDefault="00F909B6">
            <w:pPr>
              <w:jc w:val="both"/>
            </w:pPr>
            <w:r>
              <w:rPr>
                <w:rFonts w:ascii="Calibri" w:eastAsia="Calibri" w:hAnsi="Calibri" w:cs="Calibri"/>
                <w:color w:val="000000"/>
              </w:rPr>
              <w:t>8.14 – Declarada encerrada a etapa de lan</w:t>
            </w:r>
            <w:r>
              <w:rPr>
                <w:rFonts w:ascii="Calibri" w:eastAsia="Calibri" w:hAnsi="Calibri" w:cs="Calibri"/>
                <w:color w:val="000000"/>
              </w:rPr>
              <w:t xml:space="preserve">ces e classificadas as ofertas na ordem crescente de valor por item, o pregoeiro examinará a aceitabilidade do preço da primeira classificada, decidindo motivadamente a respeito; </w:t>
            </w:r>
          </w:p>
          <w:p w:rsidR="003C113F" w:rsidRDefault="003C113F">
            <w:pPr>
              <w:jc w:val="both"/>
            </w:pPr>
          </w:p>
          <w:p w:rsidR="003C113F" w:rsidRDefault="00F909B6">
            <w:pPr>
              <w:jc w:val="both"/>
            </w:pPr>
            <w:r>
              <w:rPr>
                <w:rFonts w:ascii="Calibri" w:eastAsia="Calibri" w:hAnsi="Calibri" w:cs="Calibri"/>
                <w:color w:val="000000"/>
              </w:rPr>
              <w:t xml:space="preserve">8.15 – Considerada aceitável a proposta de </w:t>
            </w:r>
            <w:r>
              <w:rPr>
                <w:rFonts w:ascii="Calibri" w:eastAsia="Calibri" w:hAnsi="Calibri" w:cs="Calibri"/>
                <w:b/>
                <w:bCs/>
                <w:color w:val="000000"/>
              </w:rPr>
              <w:t>Menor Preço</w:t>
            </w:r>
            <w:r>
              <w:rPr>
                <w:rFonts w:ascii="Calibri" w:eastAsia="Calibri" w:hAnsi="Calibri" w:cs="Calibri"/>
                <w:color w:val="000000"/>
              </w:rPr>
              <w:t xml:space="preserve">, obedecidas </w:t>
            </w:r>
            <w:proofErr w:type="gramStart"/>
            <w:r>
              <w:rPr>
                <w:rFonts w:ascii="Calibri" w:eastAsia="Calibri" w:hAnsi="Calibri" w:cs="Calibri"/>
                <w:color w:val="000000"/>
              </w:rPr>
              <w:t>as</w:t>
            </w:r>
            <w:proofErr w:type="gramEnd"/>
            <w:r>
              <w:rPr>
                <w:rFonts w:ascii="Calibri" w:eastAsia="Calibri" w:hAnsi="Calibri" w:cs="Calibri"/>
                <w:color w:val="000000"/>
              </w:rPr>
              <w:t xml:space="preserve"> exigê</w:t>
            </w:r>
            <w:r>
              <w:rPr>
                <w:rFonts w:ascii="Calibri" w:eastAsia="Calibri" w:hAnsi="Calibri" w:cs="Calibri"/>
                <w:color w:val="000000"/>
              </w:rPr>
              <w:t>ncias fixadas no edital, será aberto o envelope nº. 02 “DOCUMENTAÇÕES” de seu detentor, para confirmação das suas</w:t>
            </w:r>
            <w:r w:rsidR="002B0ECE">
              <w:rPr>
                <w:rFonts w:ascii="Calibri" w:eastAsia="Calibri" w:hAnsi="Calibri" w:cs="Calibri"/>
                <w:color w:val="000000"/>
              </w:rPr>
              <w:t xml:space="preserve"> </w:t>
            </w:r>
            <w:r>
              <w:rPr>
                <w:rFonts w:ascii="Calibri" w:eastAsia="Calibri" w:hAnsi="Calibri" w:cs="Calibri"/>
                <w:color w:val="000000"/>
              </w:rPr>
              <w:t xml:space="preserve">condições </w:t>
            </w:r>
            <w:proofErr w:type="gramStart"/>
            <w:r>
              <w:rPr>
                <w:rFonts w:ascii="Calibri" w:eastAsia="Calibri" w:hAnsi="Calibri" w:cs="Calibri"/>
                <w:color w:val="000000"/>
              </w:rPr>
              <w:t>habilita</w:t>
            </w:r>
            <w:proofErr w:type="gramEnd"/>
            <w:r>
              <w:rPr>
                <w:rFonts w:ascii="Calibri" w:eastAsia="Calibri" w:hAnsi="Calibri" w:cs="Calibri"/>
                <w:color w:val="000000"/>
              </w:rPr>
              <w:t xml:space="preserve"> tórias, sendo-lhe facultado o saneamento da documentação na própria sessão, observado o disposto no item 9.1; </w:t>
            </w:r>
          </w:p>
          <w:p w:rsidR="003C113F" w:rsidRDefault="003C113F">
            <w:pPr>
              <w:jc w:val="both"/>
            </w:pPr>
          </w:p>
          <w:p w:rsidR="003C113F" w:rsidRDefault="00F909B6">
            <w:pPr>
              <w:jc w:val="both"/>
            </w:pPr>
            <w:r>
              <w:rPr>
                <w:rFonts w:ascii="Calibri" w:eastAsia="Calibri" w:hAnsi="Calibri" w:cs="Calibri"/>
                <w:color w:val="000000"/>
              </w:rPr>
              <w:t>8.16 – Const</w:t>
            </w:r>
            <w:r>
              <w:rPr>
                <w:rFonts w:ascii="Calibri" w:eastAsia="Calibri" w:hAnsi="Calibri" w:cs="Calibri"/>
                <w:color w:val="000000"/>
              </w:rPr>
              <w:t xml:space="preserve">atado o atendimento pleno às exigências </w:t>
            </w:r>
            <w:proofErr w:type="spellStart"/>
            <w:r>
              <w:rPr>
                <w:rFonts w:ascii="Calibri" w:eastAsia="Calibri" w:hAnsi="Calibri" w:cs="Calibri"/>
                <w:color w:val="000000"/>
              </w:rPr>
              <w:t>editalícias</w:t>
            </w:r>
            <w:proofErr w:type="spellEnd"/>
            <w:r>
              <w:rPr>
                <w:rFonts w:ascii="Calibri" w:eastAsia="Calibri" w:hAnsi="Calibri" w:cs="Calibri"/>
                <w:color w:val="000000"/>
              </w:rPr>
              <w:t xml:space="preserve">, será declarado o proponente vencedor, sendo-lhe adjudicada a parte do objeto que lhe couber e registrados seus preços para contratação, pelo Pregoeiro; </w:t>
            </w:r>
          </w:p>
          <w:p w:rsidR="003C113F" w:rsidRDefault="003C113F">
            <w:pPr>
              <w:jc w:val="both"/>
            </w:pPr>
          </w:p>
          <w:p w:rsidR="003C113F" w:rsidRDefault="00F909B6">
            <w:pPr>
              <w:jc w:val="both"/>
            </w:pPr>
            <w:r>
              <w:rPr>
                <w:rFonts w:ascii="Calibri" w:eastAsia="Calibri" w:hAnsi="Calibri" w:cs="Calibri"/>
                <w:color w:val="000000"/>
              </w:rPr>
              <w:t xml:space="preserve">8.17 – Se a Proponente desatender às exigências </w:t>
            </w:r>
            <w:proofErr w:type="spellStart"/>
            <w:r>
              <w:rPr>
                <w:rFonts w:ascii="Calibri" w:eastAsia="Calibri" w:hAnsi="Calibri" w:cs="Calibri"/>
                <w:color w:val="000000"/>
              </w:rPr>
              <w:t>h</w:t>
            </w:r>
            <w:r>
              <w:rPr>
                <w:rFonts w:ascii="Calibri" w:eastAsia="Calibri" w:hAnsi="Calibri" w:cs="Calibri"/>
                <w:color w:val="000000"/>
              </w:rPr>
              <w:t>abilitatórias</w:t>
            </w:r>
            <w:proofErr w:type="spellEnd"/>
            <w:r>
              <w:rPr>
                <w:rFonts w:ascii="Calibri" w:eastAsia="Calibri" w:hAnsi="Calibri" w:cs="Calibri"/>
                <w:color w:val="000000"/>
              </w:rPr>
              <w:t xml:space="preserve">, o pregoeiro examinará a oferta subsequente, verificando a habilitação da Proponente, na ordem de classificação, e assim sucessivamente, até a apuração de uma proposta que atenda ao edital, sendo a respectiva Proponente declarada vencedora; </w:t>
            </w:r>
          </w:p>
          <w:p w:rsidR="003C113F" w:rsidRDefault="003C113F">
            <w:pPr>
              <w:jc w:val="both"/>
            </w:pPr>
          </w:p>
          <w:p w:rsidR="003C113F" w:rsidRDefault="00F909B6">
            <w:pPr>
              <w:jc w:val="both"/>
            </w:pPr>
            <w:r>
              <w:rPr>
                <w:rFonts w:ascii="Calibri" w:eastAsia="Calibri" w:hAnsi="Calibri" w:cs="Calibri"/>
                <w:color w:val="000000"/>
              </w:rPr>
              <w:t>8.18 – Nas situações previstas nos itens 8.13, 8.14, 8.15 e 8.1</w:t>
            </w:r>
            <w:r w:rsidR="002B0ECE">
              <w:rPr>
                <w:rFonts w:ascii="Calibri" w:eastAsia="Calibri" w:hAnsi="Calibri" w:cs="Calibri"/>
                <w:color w:val="000000"/>
              </w:rPr>
              <w:t>6</w:t>
            </w:r>
            <w:r>
              <w:rPr>
                <w:rFonts w:ascii="Calibri" w:eastAsia="Calibri" w:hAnsi="Calibri" w:cs="Calibri"/>
                <w:color w:val="000000"/>
              </w:rPr>
              <w:t xml:space="preserve">, o pregoeiro poderá negociar diretamente com a Proponente para que seja obtido preço melhor por item; </w:t>
            </w:r>
          </w:p>
          <w:p w:rsidR="003C113F" w:rsidRDefault="003C113F">
            <w:pPr>
              <w:jc w:val="both"/>
            </w:pPr>
          </w:p>
          <w:p w:rsidR="003C113F" w:rsidRDefault="00F909B6">
            <w:pPr>
              <w:jc w:val="both"/>
            </w:pPr>
            <w:r>
              <w:rPr>
                <w:rFonts w:ascii="Calibri" w:eastAsia="Calibri" w:hAnsi="Calibri" w:cs="Calibri"/>
                <w:color w:val="000000"/>
              </w:rPr>
              <w:t>8.19 – Todos os documentos serão colocados à disposição dos presentes para exame e rub</w:t>
            </w:r>
            <w:r>
              <w:rPr>
                <w:rFonts w:ascii="Calibri" w:eastAsia="Calibri" w:hAnsi="Calibri" w:cs="Calibri"/>
                <w:color w:val="000000"/>
              </w:rPr>
              <w:t xml:space="preserve">rica, conforme preceitua o artigo 43 § 2º da Lei de Licitações; </w:t>
            </w:r>
          </w:p>
          <w:p w:rsidR="003C113F" w:rsidRDefault="003C113F">
            <w:pPr>
              <w:jc w:val="both"/>
            </w:pPr>
          </w:p>
          <w:p w:rsidR="003C113F" w:rsidRDefault="00F909B6">
            <w:pPr>
              <w:jc w:val="both"/>
            </w:pPr>
            <w:r>
              <w:rPr>
                <w:rFonts w:ascii="Calibri" w:eastAsia="Calibri" w:hAnsi="Calibri" w:cs="Calibri"/>
                <w:color w:val="000000"/>
              </w:rPr>
              <w:t xml:space="preserve">8.20 – A manifestação da intenção de interpor recurso será feita no final da sessão, com registro em ata da síntese das suas razões; </w:t>
            </w:r>
          </w:p>
          <w:p w:rsidR="003C113F" w:rsidRDefault="003C113F">
            <w:pPr>
              <w:jc w:val="both"/>
            </w:pPr>
          </w:p>
          <w:p w:rsidR="003C113F" w:rsidRDefault="00F909B6">
            <w:pPr>
              <w:jc w:val="both"/>
            </w:pPr>
            <w:r>
              <w:rPr>
                <w:rFonts w:ascii="Calibri" w:eastAsia="Calibri" w:hAnsi="Calibri" w:cs="Calibri"/>
                <w:color w:val="000000"/>
              </w:rPr>
              <w:t>8.21 – O recurso contra decisão do pregoeiro e sua equi</w:t>
            </w:r>
            <w:r>
              <w:rPr>
                <w:rFonts w:ascii="Calibri" w:eastAsia="Calibri" w:hAnsi="Calibri" w:cs="Calibri"/>
                <w:color w:val="000000"/>
              </w:rPr>
              <w:t xml:space="preserve">pe de apoio terá efeito suspensivo; </w:t>
            </w:r>
          </w:p>
          <w:p w:rsidR="003C113F" w:rsidRDefault="003C113F">
            <w:pPr>
              <w:jc w:val="both"/>
            </w:pPr>
          </w:p>
          <w:p w:rsidR="003C113F" w:rsidRDefault="00F909B6">
            <w:pPr>
              <w:jc w:val="both"/>
            </w:pPr>
            <w:r>
              <w:rPr>
                <w:rFonts w:ascii="Calibri" w:eastAsia="Calibri" w:hAnsi="Calibri" w:cs="Calibri"/>
                <w:color w:val="000000"/>
              </w:rPr>
              <w:t xml:space="preserve">8.22 – O acolhimento de recurso importará a invalidação apenas dos atos insuscetíveis de aproveitamento; </w:t>
            </w:r>
          </w:p>
          <w:p w:rsidR="003C113F" w:rsidRDefault="003C113F">
            <w:pPr>
              <w:jc w:val="both"/>
            </w:pPr>
          </w:p>
          <w:p w:rsidR="003C113F" w:rsidRDefault="00F909B6">
            <w:pPr>
              <w:jc w:val="both"/>
            </w:pPr>
            <w:r>
              <w:rPr>
                <w:rFonts w:ascii="Calibri" w:eastAsia="Calibri" w:hAnsi="Calibri" w:cs="Calibri"/>
                <w:color w:val="000000"/>
              </w:rPr>
              <w:t xml:space="preserve">8.23 – A falta de manifestação motivada da Proponente na sessão importará a decadência do direito de recurso; </w:t>
            </w:r>
          </w:p>
          <w:p w:rsidR="003C113F" w:rsidRDefault="003C113F">
            <w:pPr>
              <w:jc w:val="both"/>
            </w:pPr>
          </w:p>
          <w:p w:rsidR="003C113F" w:rsidRDefault="00F909B6">
            <w:pPr>
              <w:jc w:val="both"/>
            </w:pPr>
            <w:r>
              <w:rPr>
                <w:rFonts w:ascii="Calibri" w:eastAsia="Calibri" w:hAnsi="Calibri" w:cs="Calibri"/>
                <w:color w:val="000000"/>
              </w:rPr>
              <w:t>8.24 – Caso, excepcionalmente, seja suspensa ou encerrada a sessão antes de cumpridas todas as fases preestabelecidas, os envelopes devidamente rubricados pelo pregoeiro e pelas Proponentes, ficarão sob a guarda do pregoeiro, sendo exibidos às Proponentes</w:t>
            </w:r>
            <w:r>
              <w:rPr>
                <w:rFonts w:ascii="Calibri" w:eastAsia="Calibri" w:hAnsi="Calibri" w:cs="Calibri"/>
                <w:color w:val="000000"/>
              </w:rPr>
              <w:t xml:space="preserve"> na reabertura da sessão ou na nova sessão previamente marcada para prosseguimento dos trabalhos; </w:t>
            </w:r>
          </w:p>
          <w:p w:rsidR="003C113F" w:rsidRDefault="003C113F">
            <w:pPr>
              <w:jc w:val="both"/>
            </w:pPr>
          </w:p>
          <w:p w:rsidR="003C113F" w:rsidRDefault="00F909B6">
            <w:pPr>
              <w:jc w:val="both"/>
            </w:pPr>
            <w:r>
              <w:rPr>
                <w:rFonts w:ascii="Calibri" w:eastAsia="Calibri" w:hAnsi="Calibri" w:cs="Calibri"/>
                <w:color w:val="000000"/>
              </w:rPr>
              <w:t xml:space="preserve">8.25 – O prazo para formulação de lances verbais e o valor entre lances poderão ser acordados entre os credenciados e o Pregoeiro, por ocasião do início da </w:t>
            </w:r>
            <w:r>
              <w:rPr>
                <w:rFonts w:ascii="Calibri" w:eastAsia="Calibri" w:hAnsi="Calibri" w:cs="Calibri"/>
                <w:color w:val="000000"/>
              </w:rPr>
              <w:t xml:space="preserve">sessão pública. </w:t>
            </w:r>
          </w:p>
          <w:p w:rsidR="003C113F" w:rsidRDefault="003C113F">
            <w:pPr>
              <w:jc w:val="both"/>
            </w:pPr>
          </w:p>
          <w:p w:rsidR="003C113F" w:rsidRDefault="003C113F">
            <w:pPr>
              <w:jc w:val="both"/>
            </w:pPr>
          </w:p>
          <w:p w:rsidR="003C113F" w:rsidRDefault="00F909B6">
            <w:pPr>
              <w:jc w:val="center"/>
            </w:pPr>
            <w:r>
              <w:rPr>
                <w:rFonts w:ascii="Calibri" w:eastAsia="Calibri" w:hAnsi="Calibri" w:cs="Calibri"/>
                <w:b/>
                <w:bCs/>
                <w:color w:val="000000"/>
              </w:rPr>
              <w:t>9 – ADJUDICAÇÃO E HOMOLOGAÇÃO</w:t>
            </w:r>
          </w:p>
          <w:p w:rsidR="003C113F" w:rsidRDefault="003C113F">
            <w:pPr>
              <w:jc w:val="both"/>
            </w:pPr>
          </w:p>
          <w:p w:rsidR="003C113F" w:rsidRDefault="003C113F">
            <w:pPr>
              <w:jc w:val="both"/>
            </w:pPr>
          </w:p>
          <w:p w:rsidR="003C113F" w:rsidRDefault="00F909B6">
            <w:pPr>
              <w:jc w:val="both"/>
            </w:pPr>
            <w:r>
              <w:rPr>
                <w:rFonts w:ascii="Calibri" w:eastAsia="Calibri" w:hAnsi="Calibri" w:cs="Calibri"/>
                <w:color w:val="000000"/>
              </w:rPr>
              <w:t>9.1 – Caso não haja recurso, o pregoeiro, na própria sessão pública, adjudicará o objeto do certame à Proponente detentora do menor preço por item, encaminhando o processo para homologação pelo Prefeito Mu</w:t>
            </w:r>
            <w:r>
              <w:rPr>
                <w:rFonts w:ascii="Calibri" w:eastAsia="Calibri" w:hAnsi="Calibri" w:cs="Calibri"/>
                <w:color w:val="000000"/>
              </w:rPr>
              <w:t xml:space="preserve">nicipal; </w:t>
            </w:r>
          </w:p>
          <w:p w:rsidR="003C113F" w:rsidRDefault="003C113F">
            <w:pPr>
              <w:jc w:val="both"/>
            </w:pPr>
          </w:p>
          <w:p w:rsidR="003C113F" w:rsidRDefault="00F909B6">
            <w:pPr>
              <w:jc w:val="both"/>
            </w:pPr>
            <w:r>
              <w:rPr>
                <w:rFonts w:ascii="Calibri" w:eastAsia="Calibri" w:hAnsi="Calibri" w:cs="Calibri"/>
                <w:color w:val="000000"/>
              </w:rPr>
              <w:t xml:space="preserve">9.1.1 – Nesta hipótese, o pregoeiro decidirá sobre os recursos, adjudicará o objeto deste Pregão Presencial e encaminhará o processo ao </w:t>
            </w:r>
            <w:proofErr w:type="gramStart"/>
            <w:r>
              <w:rPr>
                <w:rFonts w:ascii="Calibri" w:eastAsia="Calibri" w:hAnsi="Calibri" w:cs="Calibri"/>
                <w:color w:val="000000"/>
              </w:rPr>
              <w:t>Sr.</w:t>
            </w:r>
            <w:proofErr w:type="gramEnd"/>
            <w:r>
              <w:rPr>
                <w:rFonts w:ascii="Calibri" w:eastAsia="Calibri" w:hAnsi="Calibri" w:cs="Calibri"/>
                <w:color w:val="000000"/>
              </w:rPr>
              <w:t xml:space="preserve"> Prefeito Municipal para homologação do procedimento licitatório; </w:t>
            </w:r>
          </w:p>
          <w:p w:rsidR="003C113F" w:rsidRDefault="003C113F">
            <w:pPr>
              <w:jc w:val="both"/>
            </w:pPr>
          </w:p>
          <w:p w:rsidR="003C113F" w:rsidRDefault="003C113F">
            <w:pPr>
              <w:jc w:val="both"/>
            </w:pPr>
          </w:p>
          <w:p w:rsidR="003C113F" w:rsidRDefault="00F909B6">
            <w:pPr>
              <w:jc w:val="center"/>
            </w:pPr>
            <w:r>
              <w:rPr>
                <w:rFonts w:ascii="Calibri" w:eastAsia="Calibri" w:hAnsi="Calibri" w:cs="Calibri"/>
                <w:b/>
                <w:bCs/>
                <w:color w:val="000000"/>
              </w:rPr>
              <w:t>10 - DO RECEBIMENTO DO OBJETO DA LICI</w:t>
            </w:r>
            <w:r>
              <w:rPr>
                <w:rFonts w:ascii="Calibri" w:eastAsia="Calibri" w:hAnsi="Calibri" w:cs="Calibri"/>
                <w:b/>
                <w:bCs/>
                <w:color w:val="000000"/>
              </w:rPr>
              <w:t>TAÇÃO</w:t>
            </w:r>
          </w:p>
          <w:p w:rsidR="003C113F" w:rsidRDefault="003C113F">
            <w:pPr>
              <w:jc w:val="both"/>
            </w:pPr>
          </w:p>
          <w:p w:rsidR="003C113F" w:rsidRDefault="003C113F">
            <w:pPr>
              <w:jc w:val="both"/>
            </w:pPr>
          </w:p>
          <w:p w:rsidR="003C113F" w:rsidRDefault="00F909B6">
            <w:pPr>
              <w:jc w:val="both"/>
            </w:pPr>
            <w:r>
              <w:rPr>
                <w:rFonts w:ascii="Calibri" w:eastAsia="Calibri" w:hAnsi="Calibri" w:cs="Calibri"/>
                <w:color w:val="000000"/>
              </w:rPr>
              <w:lastRenderedPageBreak/>
              <w:t xml:space="preserve">10.1 - No recebimento e aceitação dos serviços será observada, no que </w:t>
            </w:r>
            <w:proofErr w:type="gramStart"/>
            <w:r>
              <w:rPr>
                <w:rFonts w:ascii="Calibri" w:eastAsia="Calibri" w:hAnsi="Calibri" w:cs="Calibri"/>
                <w:color w:val="000000"/>
              </w:rPr>
              <w:t>couber</w:t>
            </w:r>
            <w:proofErr w:type="gramEnd"/>
            <w:r>
              <w:rPr>
                <w:rFonts w:ascii="Calibri" w:eastAsia="Calibri" w:hAnsi="Calibri" w:cs="Calibri"/>
                <w:color w:val="000000"/>
              </w:rPr>
              <w:t xml:space="preserve">, as disposições contidas nos artigos de 73 a 76 da Lei Federal nº 8.666/93 e suas alterações. </w:t>
            </w:r>
          </w:p>
          <w:p w:rsidR="003C113F" w:rsidRDefault="003C113F">
            <w:pPr>
              <w:jc w:val="both"/>
            </w:pPr>
          </w:p>
          <w:p w:rsidR="003C113F" w:rsidRDefault="003C113F">
            <w:pPr>
              <w:jc w:val="both"/>
            </w:pPr>
          </w:p>
          <w:p w:rsidR="003C113F" w:rsidRDefault="00F909B6">
            <w:pPr>
              <w:jc w:val="center"/>
            </w:pPr>
            <w:r>
              <w:rPr>
                <w:rFonts w:ascii="Calibri" w:eastAsia="Calibri" w:hAnsi="Calibri" w:cs="Calibri"/>
                <w:b/>
                <w:bCs/>
                <w:color w:val="000000"/>
              </w:rPr>
              <w:t>11. PENALIDADES</w:t>
            </w:r>
          </w:p>
          <w:p w:rsidR="003C113F" w:rsidRDefault="003C113F">
            <w:pPr>
              <w:jc w:val="both"/>
            </w:pPr>
          </w:p>
          <w:p w:rsidR="003C113F" w:rsidRDefault="003C113F">
            <w:pPr>
              <w:jc w:val="both"/>
            </w:pPr>
          </w:p>
          <w:p w:rsidR="003C113F" w:rsidRDefault="00F909B6">
            <w:pPr>
              <w:jc w:val="both"/>
            </w:pPr>
            <w:r>
              <w:rPr>
                <w:rFonts w:ascii="Calibri" w:eastAsia="Calibri" w:hAnsi="Calibri" w:cs="Calibri"/>
                <w:color w:val="000000"/>
              </w:rPr>
              <w:t>11.1 - A desistência da proposta e a não assinatura do C</w:t>
            </w:r>
            <w:r>
              <w:rPr>
                <w:rFonts w:ascii="Calibri" w:eastAsia="Calibri" w:hAnsi="Calibri" w:cs="Calibri"/>
                <w:color w:val="000000"/>
              </w:rPr>
              <w:t xml:space="preserve">ontrato no prazo estabelecido no item 11.3 ou a falta de apresentação dos documentos referidos no </w:t>
            </w:r>
            <w:proofErr w:type="gramStart"/>
            <w:r>
              <w:rPr>
                <w:rFonts w:ascii="Calibri" w:eastAsia="Calibri" w:hAnsi="Calibri" w:cs="Calibri"/>
                <w:color w:val="000000"/>
              </w:rPr>
              <w:t>sub item</w:t>
            </w:r>
            <w:proofErr w:type="gramEnd"/>
            <w:r>
              <w:rPr>
                <w:rFonts w:ascii="Calibri" w:eastAsia="Calibri" w:hAnsi="Calibri" w:cs="Calibri"/>
                <w:color w:val="000000"/>
              </w:rPr>
              <w:t xml:space="preserve"> 11.1.1, quando convocada dentro do prazo de validade de sua proposta, ensejarão: </w:t>
            </w:r>
          </w:p>
          <w:p w:rsidR="003C113F" w:rsidRDefault="003C113F">
            <w:pPr>
              <w:jc w:val="both"/>
            </w:pPr>
          </w:p>
          <w:p w:rsidR="003C113F" w:rsidRDefault="00F909B6">
            <w:pPr>
              <w:jc w:val="both"/>
            </w:pPr>
            <w:r>
              <w:rPr>
                <w:rFonts w:ascii="Calibri" w:eastAsia="Calibri" w:hAnsi="Calibri" w:cs="Calibri"/>
                <w:color w:val="000000"/>
              </w:rPr>
              <w:t xml:space="preserve">11.1.1 - Suspensão temporária ao direito de licitar e impedimento de contratar com o Município de José </w:t>
            </w:r>
            <w:proofErr w:type="spellStart"/>
            <w:r>
              <w:rPr>
                <w:rFonts w:ascii="Calibri" w:eastAsia="Calibri" w:hAnsi="Calibri" w:cs="Calibri"/>
                <w:color w:val="000000"/>
              </w:rPr>
              <w:t>Boiteux</w:t>
            </w:r>
            <w:proofErr w:type="spellEnd"/>
            <w:r>
              <w:rPr>
                <w:rFonts w:ascii="Calibri" w:eastAsia="Calibri" w:hAnsi="Calibri" w:cs="Calibri"/>
                <w:color w:val="000000"/>
              </w:rPr>
              <w:t xml:space="preserve"> e cancelamento de seu Certificado de Registro Cadastral no Cadastro de Fornecedores do Município de José </w:t>
            </w:r>
            <w:proofErr w:type="spellStart"/>
            <w:r>
              <w:rPr>
                <w:rFonts w:ascii="Calibri" w:eastAsia="Calibri" w:hAnsi="Calibri" w:cs="Calibri"/>
                <w:color w:val="000000"/>
              </w:rPr>
              <w:t>Boiteux</w:t>
            </w:r>
            <w:proofErr w:type="spellEnd"/>
            <w:r>
              <w:rPr>
                <w:rFonts w:ascii="Calibri" w:eastAsia="Calibri" w:hAnsi="Calibri" w:cs="Calibri"/>
                <w:color w:val="000000"/>
              </w:rPr>
              <w:t xml:space="preserve">, pelo período de </w:t>
            </w:r>
            <w:proofErr w:type="gramStart"/>
            <w:r>
              <w:rPr>
                <w:rFonts w:ascii="Calibri" w:eastAsia="Calibri" w:hAnsi="Calibri" w:cs="Calibri"/>
                <w:color w:val="000000"/>
              </w:rPr>
              <w:t>2</w:t>
            </w:r>
            <w:proofErr w:type="gramEnd"/>
            <w:r>
              <w:rPr>
                <w:rFonts w:ascii="Calibri" w:eastAsia="Calibri" w:hAnsi="Calibri" w:cs="Calibri"/>
                <w:color w:val="000000"/>
              </w:rPr>
              <w:t xml:space="preserve"> (dois) anos. </w:t>
            </w:r>
          </w:p>
          <w:p w:rsidR="003C113F" w:rsidRDefault="003C113F">
            <w:pPr>
              <w:jc w:val="both"/>
            </w:pPr>
          </w:p>
          <w:p w:rsidR="003C113F" w:rsidRDefault="00F909B6">
            <w:pPr>
              <w:jc w:val="both"/>
            </w:pPr>
            <w:r>
              <w:rPr>
                <w:rFonts w:ascii="Calibri" w:eastAsia="Calibri" w:hAnsi="Calibri" w:cs="Calibri"/>
                <w:color w:val="000000"/>
              </w:rPr>
              <w:t xml:space="preserve">11.2 - Salvo ocorrência de caso fortuito ou de força maior, devidamente justificado e comprovado, </w:t>
            </w:r>
            <w:proofErr w:type="gramStart"/>
            <w:r>
              <w:rPr>
                <w:rFonts w:ascii="Calibri" w:eastAsia="Calibri" w:hAnsi="Calibri" w:cs="Calibri"/>
                <w:color w:val="000000"/>
              </w:rPr>
              <w:t>o não cumprimento, por parte da empresa detentora da Ata, das obrigações assumidas, ou a infringência de preceitos legais pertinentes, ensejarão</w:t>
            </w:r>
            <w:proofErr w:type="gramEnd"/>
            <w:r>
              <w:rPr>
                <w:rFonts w:ascii="Calibri" w:eastAsia="Calibri" w:hAnsi="Calibri" w:cs="Calibri"/>
                <w:color w:val="000000"/>
              </w:rPr>
              <w:t xml:space="preserve"> a aplicação</w:t>
            </w:r>
            <w:r>
              <w:rPr>
                <w:rFonts w:ascii="Calibri" w:eastAsia="Calibri" w:hAnsi="Calibri" w:cs="Calibri"/>
                <w:color w:val="000000"/>
              </w:rPr>
              <w:t xml:space="preserve">, segundo a gravidade da falta, das seguintes penalidades: </w:t>
            </w:r>
          </w:p>
          <w:p w:rsidR="003C113F" w:rsidRDefault="003C113F">
            <w:pPr>
              <w:jc w:val="both"/>
            </w:pPr>
          </w:p>
          <w:p w:rsidR="003C113F" w:rsidRDefault="00F909B6">
            <w:pPr>
              <w:jc w:val="both"/>
            </w:pPr>
            <w:r>
              <w:rPr>
                <w:rFonts w:ascii="Calibri" w:eastAsia="Calibri" w:hAnsi="Calibri" w:cs="Calibri"/>
                <w:color w:val="000000"/>
              </w:rPr>
              <w:t xml:space="preserve">     </w:t>
            </w:r>
            <w:proofErr w:type="gramStart"/>
            <w:r>
              <w:rPr>
                <w:rFonts w:ascii="Calibri" w:eastAsia="Calibri" w:hAnsi="Calibri" w:cs="Calibri"/>
                <w:color w:val="000000"/>
              </w:rPr>
              <w:t>a</w:t>
            </w:r>
            <w:proofErr w:type="gramEnd"/>
            <w:r>
              <w:rPr>
                <w:rFonts w:ascii="Calibri" w:eastAsia="Calibri" w:hAnsi="Calibri" w:cs="Calibri"/>
                <w:color w:val="000000"/>
              </w:rPr>
              <w:t xml:space="preserve"> - </w:t>
            </w:r>
            <w:r>
              <w:rPr>
                <w:rFonts w:ascii="Calibri" w:eastAsia="Calibri" w:hAnsi="Calibri" w:cs="Calibri"/>
                <w:b/>
                <w:bCs/>
                <w:color w:val="000000"/>
              </w:rPr>
              <w:t>advertência</w:t>
            </w:r>
            <w:r>
              <w:rPr>
                <w:rFonts w:ascii="Calibri" w:eastAsia="Calibri" w:hAnsi="Calibri" w:cs="Calibri"/>
                <w:color w:val="000000"/>
              </w:rPr>
              <w:t>, sempre que forem constatadas irregularidades de pouca gravidade, para as quais tenha a Contratada concorrido diretamente, ocorrência que será registrada no Cadastro de Forne</w:t>
            </w:r>
            <w:r>
              <w:rPr>
                <w:rFonts w:ascii="Calibri" w:eastAsia="Calibri" w:hAnsi="Calibri" w:cs="Calibri"/>
                <w:color w:val="000000"/>
              </w:rPr>
              <w:t xml:space="preserve">cedores do Município de José </w:t>
            </w:r>
            <w:proofErr w:type="spellStart"/>
            <w:r>
              <w:rPr>
                <w:rFonts w:ascii="Calibri" w:eastAsia="Calibri" w:hAnsi="Calibri" w:cs="Calibri"/>
                <w:color w:val="000000"/>
              </w:rPr>
              <w:t>Boiteux</w:t>
            </w:r>
            <w:proofErr w:type="spellEnd"/>
            <w:r>
              <w:rPr>
                <w:rFonts w:ascii="Calibri" w:eastAsia="Calibri" w:hAnsi="Calibri" w:cs="Calibri"/>
                <w:color w:val="000000"/>
              </w:rPr>
              <w:t xml:space="preserve">; </w:t>
            </w:r>
          </w:p>
          <w:p w:rsidR="003C113F" w:rsidRDefault="003C113F">
            <w:pPr>
              <w:jc w:val="both"/>
            </w:pPr>
          </w:p>
          <w:p w:rsidR="003C113F" w:rsidRDefault="00F909B6">
            <w:pPr>
              <w:jc w:val="both"/>
            </w:pPr>
            <w:r>
              <w:rPr>
                <w:rFonts w:ascii="Calibri" w:eastAsia="Calibri" w:hAnsi="Calibri" w:cs="Calibri"/>
                <w:color w:val="000000"/>
              </w:rPr>
              <w:t xml:space="preserve">     b - </w:t>
            </w:r>
            <w:r>
              <w:rPr>
                <w:rFonts w:ascii="Calibri" w:eastAsia="Calibri" w:hAnsi="Calibri" w:cs="Calibri"/>
                <w:b/>
                <w:bCs/>
                <w:color w:val="000000"/>
              </w:rPr>
              <w:t>multa de 0,4%</w:t>
            </w:r>
            <w:r>
              <w:rPr>
                <w:rFonts w:ascii="Calibri" w:eastAsia="Calibri" w:hAnsi="Calibri" w:cs="Calibri"/>
                <w:color w:val="000000"/>
              </w:rPr>
              <w:t xml:space="preserve"> (quatro décimos por cento) ao dia, por atraso na entrega dos materiais, calculada sobre o valor da Ordem de Compra, até o 5º (quinto) dia corrido, após o que, aplicar-se-á a multa prevista na a</w:t>
            </w:r>
            <w:r>
              <w:rPr>
                <w:rFonts w:ascii="Calibri" w:eastAsia="Calibri" w:hAnsi="Calibri" w:cs="Calibri"/>
                <w:color w:val="000000"/>
              </w:rPr>
              <w:t xml:space="preserve">línea “c” desta cláusula; </w:t>
            </w:r>
          </w:p>
          <w:p w:rsidR="003C113F" w:rsidRDefault="003C113F">
            <w:pPr>
              <w:jc w:val="both"/>
            </w:pPr>
          </w:p>
          <w:p w:rsidR="003C113F" w:rsidRDefault="00F909B6">
            <w:pPr>
              <w:jc w:val="both"/>
            </w:pPr>
            <w:r>
              <w:rPr>
                <w:rFonts w:ascii="Calibri" w:eastAsia="Calibri" w:hAnsi="Calibri" w:cs="Calibri"/>
                <w:color w:val="000000"/>
              </w:rPr>
              <w:t xml:space="preserve">     c - </w:t>
            </w:r>
            <w:r>
              <w:rPr>
                <w:rFonts w:ascii="Calibri" w:eastAsia="Calibri" w:hAnsi="Calibri" w:cs="Calibri"/>
                <w:b/>
                <w:bCs/>
                <w:color w:val="000000"/>
              </w:rPr>
              <w:t>multa de 30%</w:t>
            </w:r>
            <w:r>
              <w:rPr>
                <w:rFonts w:ascii="Calibri" w:eastAsia="Calibri" w:hAnsi="Calibri" w:cs="Calibri"/>
                <w:color w:val="000000"/>
              </w:rPr>
              <w:t xml:space="preserve"> (trinta por cento) sobre o valor total da (s) Ordem (</w:t>
            </w:r>
            <w:proofErr w:type="spellStart"/>
            <w:r>
              <w:rPr>
                <w:rFonts w:ascii="Calibri" w:eastAsia="Calibri" w:hAnsi="Calibri" w:cs="Calibri"/>
                <w:color w:val="000000"/>
              </w:rPr>
              <w:t>ns</w:t>
            </w:r>
            <w:proofErr w:type="spellEnd"/>
            <w:r>
              <w:rPr>
                <w:rFonts w:ascii="Calibri" w:eastAsia="Calibri" w:hAnsi="Calibri" w:cs="Calibri"/>
                <w:color w:val="000000"/>
              </w:rPr>
              <w:t xml:space="preserve">) de Compra, na hipótese do não cumprimento de qualquer das obrigações assumidas; </w:t>
            </w:r>
          </w:p>
          <w:p w:rsidR="003C113F" w:rsidRDefault="003C113F">
            <w:pPr>
              <w:jc w:val="both"/>
            </w:pPr>
          </w:p>
          <w:p w:rsidR="003C113F" w:rsidRDefault="00F909B6">
            <w:pPr>
              <w:jc w:val="both"/>
            </w:pPr>
            <w:r>
              <w:rPr>
                <w:rFonts w:ascii="Calibri" w:eastAsia="Calibri" w:hAnsi="Calibri" w:cs="Calibri"/>
                <w:color w:val="000000"/>
              </w:rPr>
              <w:t xml:space="preserve">     d - na hipótese de cancelamento da Ata de Registro de Preços, </w:t>
            </w:r>
            <w:r>
              <w:rPr>
                <w:rFonts w:ascii="Calibri" w:eastAsia="Calibri" w:hAnsi="Calibri" w:cs="Calibri"/>
                <w:color w:val="000000"/>
              </w:rPr>
              <w:t xml:space="preserve">além da aplicação da multa correspondente, aplicar-se-á a </w:t>
            </w:r>
            <w:r>
              <w:rPr>
                <w:rFonts w:ascii="Calibri" w:eastAsia="Calibri" w:hAnsi="Calibri" w:cs="Calibri"/>
                <w:b/>
                <w:bCs/>
                <w:color w:val="000000"/>
              </w:rPr>
              <w:t>suspensão temporária</w:t>
            </w:r>
            <w:r>
              <w:rPr>
                <w:rFonts w:ascii="Calibri" w:eastAsia="Calibri" w:hAnsi="Calibri" w:cs="Calibri"/>
                <w:color w:val="000000"/>
              </w:rPr>
              <w:t xml:space="preserve"> ao direito de licitar com o Município de José </w:t>
            </w:r>
            <w:proofErr w:type="spellStart"/>
            <w:r>
              <w:rPr>
                <w:rFonts w:ascii="Calibri" w:eastAsia="Calibri" w:hAnsi="Calibri" w:cs="Calibri"/>
                <w:color w:val="000000"/>
              </w:rPr>
              <w:t>Boiteux</w:t>
            </w:r>
            <w:proofErr w:type="spellEnd"/>
            <w:r>
              <w:rPr>
                <w:rFonts w:ascii="Calibri" w:eastAsia="Calibri" w:hAnsi="Calibri" w:cs="Calibri"/>
                <w:color w:val="000000"/>
              </w:rPr>
              <w:t xml:space="preserve">, bem como o impedimento de com ela contratar, pelo prazo de 02 (dois) anos; </w:t>
            </w:r>
          </w:p>
          <w:p w:rsidR="003C113F" w:rsidRDefault="003C113F">
            <w:pPr>
              <w:jc w:val="both"/>
            </w:pPr>
          </w:p>
          <w:p w:rsidR="003C113F" w:rsidRDefault="00F909B6">
            <w:pPr>
              <w:jc w:val="both"/>
            </w:pPr>
            <w:r>
              <w:rPr>
                <w:rFonts w:ascii="Calibri" w:eastAsia="Calibri" w:hAnsi="Calibri" w:cs="Calibri"/>
                <w:color w:val="000000"/>
              </w:rPr>
              <w:t xml:space="preserve">     </w:t>
            </w:r>
            <w:proofErr w:type="gramStart"/>
            <w:r>
              <w:rPr>
                <w:rFonts w:ascii="Calibri" w:eastAsia="Calibri" w:hAnsi="Calibri" w:cs="Calibri"/>
                <w:color w:val="000000"/>
              </w:rPr>
              <w:t>e</w:t>
            </w:r>
            <w:proofErr w:type="gramEnd"/>
            <w:r>
              <w:rPr>
                <w:rFonts w:ascii="Calibri" w:eastAsia="Calibri" w:hAnsi="Calibri" w:cs="Calibri"/>
                <w:color w:val="000000"/>
              </w:rPr>
              <w:t xml:space="preserve"> - </w:t>
            </w:r>
            <w:r>
              <w:rPr>
                <w:rFonts w:ascii="Calibri" w:eastAsia="Calibri" w:hAnsi="Calibri" w:cs="Calibri"/>
                <w:b/>
                <w:bCs/>
                <w:color w:val="000000"/>
              </w:rPr>
              <w:t>cancelamento</w:t>
            </w:r>
            <w:r>
              <w:rPr>
                <w:rFonts w:ascii="Calibri" w:eastAsia="Calibri" w:hAnsi="Calibri" w:cs="Calibri"/>
                <w:color w:val="000000"/>
              </w:rPr>
              <w:t xml:space="preserve"> da Ata de Registro de P</w:t>
            </w:r>
            <w:r>
              <w:rPr>
                <w:rFonts w:ascii="Calibri" w:eastAsia="Calibri" w:hAnsi="Calibri" w:cs="Calibri"/>
                <w:color w:val="000000"/>
              </w:rPr>
              <w:t xml:space="preserve">reços e suspensão temporária ao direito de licitar com o Município de José </w:t>
            </w:r>
            <w:proofErr w:type="spellStart"/>
            <w:r>
              <w:rPr>
                <w:rFonts w:ascii="Calibri" w:eastAsia="Calibri" w:hAnsi="Calibri" w:cs="Calibri"/>
                <w:color w:val="000000"/>
              </w:rPr>
              <w:t>Boiteux</w:t>
            </w:r>
            <w:proofErr w:type="spellEnd"/>
            <w:r>
              <w:rPr>
                <w:rFonts w:ascii="Calibri" w:eastAsia="Calibri" w:hAnsi="Calibri" w:cs="Calibri"/>
                <w:color w:val="000000"/>
              </w:rPr>
              <w:t>, bem como o impedimento de com ela contratar, pelo prazo de 02 (dois) anos, na hipótese de descumprimento integral de uma Ordem de Compra ou descumprimento parcial de mais d</w:t>
            </w:r>
            <w:r>
              <w:rPr>
                <w:rFonts w:ascii="Calibri" w:eastAsia="Calibri" w:hAnsi="Calibri" w:cs="Calibri"/>
                <w:color w:val="000000"/>
              </w:rPr>
              <w:t xml:space="preserve">e uma Ordem de Compra. </w:t>
            </w:r>
          </w:p>
          <w:p w:rsidR="003C113F" w:rsidRDefault="003C113F">
            <w:pPr>
              <w:jc w:val="both"/>
            </w:pPr>
          </w:p>
          <w:p w:rsidR="003C113F" w:rsidRDefault="00F909B6">
            <w:pPr>
              <w:jc w:val="both"/>
            </w:pPr>
            <w:r>
              <w:rPr>
                <w:rFonts w:ascii="Calibri" w:eastAsia="Calibri" w:hAnsi="Calibri" w:cs="Calibri"/>
                <w:color w:val="000000"/>
              </w:rPr>
              <w:t xml:space="preserve">11.3 - As multas serão, após regular processo administrativo, descontadas dos créditos da empresa detentora da Ata ou, se for o caso, cobrada administrativa ou judicialmente; </w:t>
            </w:r>
          </w:p>
          <w:p w:rsidR="003C113F" w:rsidRDefault="003C113F">
            <w:pPr>
              <w:jc w:val="both"/>
            </w:pPr>
          </w:p>
          <w:p w:rsidR="003C113F" w:rsidRDefault="00F909B6">
            <w:pPr>
              <w:jc w:val="both"/>
            </w:pPr>
            <w:r>
              <w:rPr>
                <w:rFonts w:ascii="Calibri" w:eastAsia="Calibri" w:hAnsi="Calibri" w:cs="Calibri"/>
                <w:color w:val="000000"/>
              </w:rPr>
              <w:t>11.4 - As penalidades previstas neste item têm caráter</w:t>
            </w:r>
            <w:r>
              <w:rPr>
                <w:rFonts w:ascii="Calibri" w:eastAsia="Calibri" w:hAnsi="Calibri" w:cs="Calibri"/>
                <w:color w:val="000000"/>
              </w:rPr>
              <w:t xml:space="preserve"> de sanção administrativa, consequentemente, a sua aplicação não exime a empresa detentora da Ata da reparação das eventuais perdas e danos que seu ato punível venha acarretar ao Município de José </w:t>
            </w:r>
            <w:proofErr w:type="spellStart"/>
            <w:r>
              <w:rPr>
                <w:rFonts w:ascii="Calibri" w:eastAsia="Calibri" w:hAnsi="Calibri" w:cs="Calibri"/>
                <w:color w:val="000000"/>
              </w:rPr>
              <w:t>Boiteux</w:t>
            </w:r>
            <w:proofErr w:type="spellEnd"/>
            <w:r>
              <w:rPr>
                <w:rFonts w:ascii="Calibri" w:eastAsia="Calibri" w:hAnsi="Calibri" w:cs="Calibri"/>
                <w:color w:val="000000"/>
              </w:rPr>
              <w:t xml:space="preserve">; </w:t>
            </w:r>
          </w:p>
          <w:p w:rsidR="003C113F" w:rsidRDefault="003C113F">
            <w:pPr>
              <w:jc w:val="both"/>
            </w:pPr>
          </w:p>
          <w:p w:rsidR="003C113F" w:rsidRDefault="00F909B6">
            <w:pPr>
              <w:jc w:val="both"/>
            </w:pPr>
            <w:r>
              <w:rPr>
                <w:rFonts w:ascii="Calibri" w:eastAsia="Calibri" w:hAnsi="Calibri" w:cs="Calibri"/>
                <w:color w:val="000000"/>
              </w:rPr>
              <w:t>11.5 - As penalidades são independentes e a apli</w:t>
            </w:r>
            <w:r>
              <w:rPr>
                <w:rFonts w:ascii="Calibri" w:eastAsia="Calibri" w:hAnsi="Calibri" w:cs="Calibri"/>
                <w:color w:val="000000"/>
              </w:rPr>
              <w:t xml:space="preserve">cação de uma não exclui a das demais, quando cabíveis; </w:t>
            </w:r>
          </w:p>
          <w:p w:rsidR="003C113F" w:rsidRDefault="003C113F">
            <w:pPr>
              <w:jc w:val="both"/>
            </w:pPr>
          </w:p>
          <w:p w:rsidR="003C113F" w:rsidRDefault="00F909B6">
            <w:pPr>
              <w:jc w:val="both"/>
            </w:pPr>
            <w:r>
              <w:rPr>
                <w:rFonts w:ascii="Calibri" w:eastAsia="Calibri" w:hAnsi="Calibri" w:cs="Calibri"/>
                <w:color w:val="000000"/>
              </w:rPr>
              <w:t>11.6 - Na hipótese de apresentar documentação inverossímil ou de cometer fraude, o licitante poderá sofrer, sem prejuízo da comunicação do ocorrido ao Ministério Público, quaisquer das sanções adiant</w:t>
            </w:r>
            <w:r>
              <w:rPr>
                <w:rFonts w:ascii="Calibri" w:eastAsia="Calibri" w:hAnsi="Calibri" w:cs="Calibri"/>
                <w:color w:val="000000"/>
              </w:rPr>
              <w:t xml:space="preserve">e previstas, que poderão ser aplicadas cumulativamente: </w:t>
            </w:r>
          </w:p>
          <w:p w:rsidR="003C113F" w:rsidRDefault="003C113F">
            <w:pPr>
              <w:jc w:val="both"/>
            </w:pPr>
          </w:p>
          <w:p w:rsidR="003C113F" w:rsidRDefault="00F909B6">
            <w:pPr>
              <w:jc w:val="both"/>
            </w:pPr>
            <w:r>
              <w:rPr>
                <w:rFonts w:ascii="Calibri" w:eastAsia="Calibri" w:hAnsi="Calibri" w:cs="Calibri"/>
                <w:color w:val="000000"/>
              </w:rPr>
              <w:t xml:space="preserve">11.6.1 - </w:t>
            </w:r>
            <w:r>
              <w:rPr>
                <w:rFonts w:ascii="Calibri" w:eastAsia="Calibri" w:hAnsi="Calibri" w:cs="Calibri"/>
                <w:b/>
                <w:bCs/>
                <w:color w:val="000000"/>
              </w:rPr>
              <w:t>Declaração de inidoneidade</w:t>
            </w:r>
            <w:r>
              <w:rPr>
                <w:rFonts w:ascii="Calibri" w:eastAsia="Calibri" w:hAnsi="Calibri" w:cs="Calibri"/>
                <w:color w:val="000000"/>
              </w:rPr>
              <w:t xml:space="preserve"> enquanto perdurarem os motivos determinantes da punição ou até que seja promovida a reabilitação perante o Município de José </w:t>
            </w:r>
            <w:proofErr w:type="spellStart"/>
            <w:r>
              <w:rPr>
                <w:rFonts w:ascii="Calibri" w:eastAsia="Calibri" w:hAnsi="Calibri" w:cs="Calibri"/>
                <w:color w:val="000000"/>
              </w:rPr>
              <w:t>Boiteux</w:t>
            </w:r>
            <w:proofErr w:type="spellEnd"/>
            <w:r>
              <w:rPr>
                <w:rFonts w:ascii="Calibri" w:eastAsia="Calibri" w:hAnsi="Calibri" w:cs="Calibri"/>
                <w:color w:val="000000"/>
              </w:rPr>
              <w:t>, que será concedida sempre qu</w:t>
            </w:r>
            <w:r>
              <w:rPr>
                <w:rFonts w:ascii="Calibri" w:eastAsia="Calibri" w:hAnsi="Calibri" w:cs="Calibri"/>
                <w:color w:val="000000"/>
              </w:rPr>
              <w:t xml:space="preserve">e o contratado ressarcir a Administração dos prejuízos resultantes e </w:t>
            </w:r>
            <w:proofErr w:type="gramStart"/>
            <w:r>
              <w:rPr>
                <w:rFonts w:ascii="Calibri" w:eastAsia="Calibri" w:hAnsi="Calibri" w:cs="Calibri"/>
                <w:color w:val="000000"/>
              </w:rPr>
              <w:t>após</w:t>
            </w:r>
            <w:proofErr w:type="gramEnd"/>
            <w:r>
              <w:rPr>
                <w:rFonts w:ascii="Calibri" w:eastAsia="Calibri" w:hAnsi="Calibri" w:cs="Calibri"/>
                <w:color w:val="000000"/>
              </w:rPr>
              <w:t xml:space="preserve"> decorrido o prazo de 2 (dois) anos; </w:t>
            </w:r>
          </w:p>
          <w:p w:rsidR="003C113F" w:rsidRDefault="003C113F">
            <w:pPr>
              <w:jc w:val="both"/>
            </w:pPr>
          </w:p>
          <w:p w:rsidR="003C113F" w:rsidRDefault="00F909B6">
            <w:pPr>
              <w:jc w:val="both"/>
            </w:pPr>
            <w:r>
              <w:rPr>
                <w:rFonts w:ascii="Calibri" w:eastAsia="Calibri" w:hAnsi="Calibri" w:cs="Calibri"/>
                <w:color w:val="000000"/>
              </w:rPr>
              <w:t xml:space="preserve">11.6.2 - </w:t>
            </w:r>
            <w:r>
              <w:rPr>
                <w:rFonts w:ascii="Calibri" w:eastAsia="Calibri" w:hAnsi="Calibri" w:cs="Calibri"/>
                <w:b/>
                <w:bCs/>
                <w:color w:val="000000"/>
              </w:rPr>
              <w:t>Desclassificação</w:t>
            </w:r>
            <w:r>
              <w:rPr>
                <w:rFonts w:ascii="Calibri" w:eastAsia="Calibri" w:hAnsi="Calibri" w:cs="Calibri"/>
                <w:color w:val="000000"/>
              </w:rPr>
              <w:t xml:space="preserve">, se a seleção se encontrar em fase de julgamento; </w:t>
            </w:r>
          </w:p>
          <w:p w:rsidR="003C113F" w:rsidRDefault="003C113F">
            <w:pPr>
              <w:jc w:val="both"/>
            </w:pPr>
          </w:p>
          <w:p w:rsidR="003C113F" w:rsidRDefault="003C113F">
            <w:pPr>
              <w:jc w:val="both"/>
            </w:pPr>
          </w:p>
          <w:p w:rsidR="003C113F" w:rsidRDefault="00F909B6">
            <w:pPr>
              <w:jc w:val="center"/>
            </w:pPr>
            <w:r>
              <w:rPr>
                <w:rFonts w:ascii="Calibri" w:eastAsia="Calibri" w:hAnsi="Calibri" w:cs="Calibri"/>
                <w:b/>
                <w:bCs/>
                <w:color w:val="000000"/>
              </w:rPr>
              <w:t>12 – ESCLARECIMENTO</w:t>
            </w:r>
          </w:p>
          <w:p w:rsidR="003C113F" w:rsidRDefault="003C113F">
            <w:pPr>
              <w:jc w:val="both"/>
            </w:pPr>
          </w:p>
          <w:p w:rsidR="003C113F" w:rsidRDefault="003C113F">
            <w:pPr>
              <w:jc w:val="both"/>
            </w:pPr>
          </w:p>
          <w:p w:rsidR="003C113F" w:rsidRDefault="00F909B6">
            <w:pPr>
              <w:jc w:val="both"/>
            </w:pPr>
            <w:r>
              <w:rPr>
                <w:rFonts w:ascii="Calibri" w:eastAsia="Calibri" w:hAnsi="Calibri" w:cs="Calibri"/>
                <w:color w:val="000000"/>
              </w:rPr>
              <w:t xml:space="preserve">12.1 – As empresas interessadas poderão requerer esclarecimento sobre o presente Edital ao Departamento de Compras e Licitações pelo Fone/fax (47) 3352-7111; </w:t>
            </w:r>
          </w:p>
          <w:p w:rsidR="003C113F" w:rsidRDefault="003C113F">
            <w:pPr>
              <w:jc w:val="both"/>
            </w:pPr>
          </w:p>
          <w:p w:rsidR="003C113F" w:rsidRDefault="00F909B6">
            <w:pPr>
              <w:jc w:val="both"/>
            </w:pPr>
            <w:r>
              <w:rPr>
                <w:rFonts w:ascii="Calibri" w:eastAsia="Calibri" w:hAnsi="Calibri" w:cs="Calibri"/>
                <w:color w:val="000000"/>
              </w:rPr>
              <w:t>12.2 – Em caso de não solicitação de esclarecimentos e informações pelas Proponentes, pressupõe-</w:t>
            </w:r>
            <w:r>
              <w:rPr>
                <w:rFonts w:ascii="Calibri" w:eastAsia="Calibri" w:hAnsi="Calibri" w:cs="Calibri"/>
                <w:color w:val="000000"/>
              </w:rPr>
              <w:t xml:space="preserve">se que os elementos fornecidos são suficientemente claros e precisos, não cabendo posteriormente o direito a qualquer reclamação; </w:t>
            </w:r>
          </w:p>
          <w:p w:rsidR="003C113F" w:rsidRDefault="003C113F">
            <w:pPr>
              <w:jc w:val="both"/>
            </w:pPr>
          </w:p>
          <w:p w:rsidR="003C113F" w:rsidRDefault="00F909B6">
            <w:pPr>
              <w:jc w:val="both"/>
            </w:pPr>
            <w:r>
              <w:rPr>
                <w:rFonts w:ascii="Calibri" w:eastAsia="Calibri" w:hAnsi="Calibri" w:cs="Calibri"/>
                <w:color w:val="000000"/>
              </w:rPr>
              <w:t xml:space="preserve">12.3 – O presente Edital em sua integra, poderá ser retirado no Portal do Município de José </w:t>
            </w:r>
            <w:proofErr w:type="spellStart"/>
            <w:r>
              <w:rPr>
                <w:rFonts w:ascii="Calibri" w:eastAsia="Calibri" w:hAnsi="Calibri" w:cs="Calibri"/>
                <w:color w:val="000000"/>
              </w:rPr>
              <w:t>Boiteux</w:t>
            </w:r>
            <w:proofErr w:type="spellEnd"/>
            <w:r>
              <w:rPr>
                <w:rFonts w:ascii="Calibri" w:eastAsia="Calibri" w:hAnsi="Calibri" w:cs="Calibri"/>
                <w:color w:val="000000"/>
              </w:rPr>
              <w:t xml:space="preserve">. </w:t>
            </w:r>
          </w:p>
          <w:p w:rsidR="003C113F" w:rsidRDefault="003C113F">
            <w:pPr>
              <w:jc w:val="both"/>
            </w:pPr>
          </w:p>
          <w:p w:rsidR="003C113F" w:rsidRDefault="003C113F">
            <w:pPr>
              <w:jc w:val="both"/>
            </w:pPr>
          </w:p>
          <w:p w:rsidR="003C113F" w:rsidRDefault="00F909B6">
            <w:pPr>
              <w:jc w:val="center"/>
            </w:pPr>
            <w:r>
              <w:rPr>
                <w:rFonts w:ascii="Calibri" w:eastAsia="Calibri" w:hAnsi="Calibri" w:cs="Calibri"/>
                <w:b/>
                <w:bCs/>
                <w:color w:val="000000"/>
              </w:rPr>
              <w:t>13 – DISPOSIÇÕES FIN</w:t>
            </w:r>
            <w:r>
              <w:rPr>
                <w:rFonts w:ascii="Calibri" w:eastAsia="Calibri" w:hAnsi="Calibri" w:cs="Calibri"/>
                <w:b/>
                <w:bCs/>
                <w:color w:val="000000"/>
              </w:rPr>
              <w:t>AIS</w:t>
            </w:r>
          </w:p>
          <w:p w:rsidR="003C113F" w:rsidRDefault="003C113F">
            <w:pPr>
              <w:jc w:val="both"/>
            </w:pPr>
          </w:p>
          <w:p w:rsidR="003C113F" w:rsidRDefault="003C113F">
            <w:pPr>
              <w:jc w:val="both"/>
            </w:pPr>
          </w:p>
          <w:p w:rsidR="003C113F" w:rsidRDefault="00F909B6">
            <w:pPr>
              <w:jc w:val="both"/>
            </w:pPr>
            <w:r>
              <w:rPr>
                <w:rFonts w:ascii="Calibri" w:eastAsia="Calibri" w:hAnsi="Calibri" w:cs="Calibri"/>
                <w:color w:val="000000"/>
              </w:rPr>
              <w:t xml:space="preserve">13.1 – Os casos omissos serão resolvidos pelo Pregoeiro em conjunto a Equipe de Apoio; </w:t>
            </w:r>
          </w:p>
          <w:p w:rsidR="003C113F" w:rsidRDefault="003C113F">
            <w:pPr>
              <w:jc w:val="both"/>
            </w:pPr>
          </w:p>
          <w:p w:rsidR="003C113F" w:rsidRDefault="00F909B6">
            <w:pPr>
              <w:jc w:val="both"/>
            </w:pPr>
            <w:r>
              <w:rPr>
                <w:rFonts w:ascii="Calibri" w:eastAsia="Calibri" w:hAnsi="Calibri" w:cs="Calibri"/>
                <w:color w:val="000000"/>
              </w:rPr>
              <w:t xml:space="preserve">13.2 – Fica eleito o foro da comarca de Ibirama/SC, com exclusão de qualquer outro, para a propositura de qualquer ação referente </w:t>
            </w:r>
            <w:proofErr w:type="gramStart"/>
            <w:r>
              <w:rPr>
                <w:rFonts w:ascii="Calibri" w:eastAsia="Calibri" w:hAnsi="Calibri" w:cs="Calibri"/>
                <w:color w:val="000000"/>
              </w:rPr>
              <w:t>à</w:t>
            </w:r>
            <w:proofErr w:type="gramEnd"/>
            <w:r>
              <w:rPr>
                <w:rFonts w:ascii="Calibri" w:eastAsia="Calibri" w:hAnsi="Calibri" w:cs="Calibri"/>
                <w:color w:val="000000"/>
              </w:rPr>
              <w:t xml:space="preserve"> presente licitação e/ou contr</w:t>
            </w:r>
            <w:r>
              <w:rPr>
                <w:rFonts w:ascii="Calibri" w:eastAsia="Calibri" w:hAnsi="Calibri" w:cs="Calibri"/>
                <w:color w:val="000000"/>
              </w:rPr>
              <w:t xml:space="preserve">ato dela decorrente; </w:t>
            </w:r>
          </w:p>
          <w:p w:rsidR="003C113F" w:rsidRDefault="003C113F">
            <w:pPr>
              <w:jc w:val="both"/>
            </w:pPr>
          </w:p>
          <w:p w:rsidR="003C113F" w:rsidRDefault="00F909B6">
            <w:pPr>
              <w:jc w:val="both"/>
            </w:pPr>
            <w:r>
              <w:rPr>
                <w:rFonts w:ascii="Calibri" w:eastAsia="Calibri" w:hAnsi="Calibri" w:cs="Calibri"/>
                <w:color w:val="000000"/>
              </w:rPr>
              <w:t xml:space="preserve">13.3 - Se a Licitante for a matriz, todos os documentos deverão estar em nome da matriz; </w:t>
            </w:r>
          </w:p>
          <w:p w:rsidR="003C113F" w:rsidRDefault="003C113F">
            <w:pPr>
              <w:jc w:val="both"/>
            </w:pPr>
          </w:p>
          <w:p w:rsidR="003C113F" w:rsidRDefault="00F909B6">
            <w:pPr>
              <w:jc w:val="both"/>
            </w:pPr>
            <w:r>
              <w:rPr>
                <w:rFonts w:ascii="Calibri" w:eastAsia="Calibri" w:hAnsi="Calibri" w:cs="Calibri"/>
                <w:color w:val="000000"/>
              </w:rPr>
              <w:t xml:space="preserve">13.4 - Se a licitante for a filial, todos os documentos deverão estar em nome da filial; </w:t>
            </w:r>
          </w:p>
          <w:p w:rsidR="003C113F" w:rsidRDefault="003C113F">
            <w:pPr>
              <w:jc w:val="both"/>
            </w:pPr>
          </w:p>
          <w:p w:rsidR="003C113F" w:rsidRDefault="00F909B6">
            <w:pPr>
              <w:jc w:val="both"/>
            </w:pPr>
            <w:r>
              <w:rPr>
                <w:rFonts w:ascii="Calibri" w:eastAsia="Calibri" w:hAnsi="Calibri" w:cs="Calibri"/>
                <w:color w:val="000000"/>
              </w:rPr>
              <w:t>13.5 - Se a licitante for a matriz e o fornecedor d</w:t>
            </w:r>
            <w:r>
              <w:rPr>
                <w:rFonts w:ascii="Calibri" w:eastAsia="Calibri" w:hAnsi="Calibri" w:cs="Calibri"/>
                <w:color w:val="000000"/>
              </w:rPr>
              <w:t xml:space="preserve">o bem ou prestadora de serviços for a filial, os documentos deverão ser apresentados com o número do CNPJ da matriz e da filial, simultaneamente; </w:t>
            </w:r>
          </w:p>
          <w:p w:rsidR="003C113F" w:rsidRDefault="003C113F">
            <w:pPr>
              <w:jc w:val="both"/>
            </w:pPr>
          </w:p>
          <w:p w:rsidR="003C113F" w:rsidRDefault="00F909B6">
            <w:pPr>
              <w:jc w:val="both"/>
            </w:pPr>
            <w:r>
              <w:rPr>
                <w:rFonts w:ascii="Calibri" w:eastAsia="Calibri" w:hAnsi="Calibri" w:cs="Calibri"/>
                <w:color w:val="000000"/>
              </w:rPr>
              <w:t xml:space="preserve">13.6 – O </w:t>
            </w:r>
            <w:r>
              <w:rPr>
                <w:rFonts w:ascii="Calibri" w:eastAsia="Calibri" w:hAnsi="Calibri" w:cs="Calibri"/>
                <w:b/>
                <w:bCs/>
                <w:color w:val="000000"/>
              </w:rPr>
              <w:t>MUNICIPIO DE JOSE BOITEUX</w:t>
            </w:r>
            <w:r>
              <w:rPr>
                <w:rFonts w:ascii="Calibri" w:eastAsia="Calibri" w:hAnsi="Calibri" w:cs="Calibri"/>
                <w:color w:val="000000"/>
              </w:rPr>
              <w:t xml:space="preserve"> se reserva o direito de, a qualquer tempo, revogar ou anular, total ou parcialmente, a presente licitação e desclassificar qualquer proposta ou todas elas, </w:t>
            </w:r>
            <w:r w:rsidR="002B0ECE">
              <w:rPr>
                <w:rFonts w:ascii="Calibri" w:eastAsia="Calibri" w:hAnsi="Calibri" w:cs="Calibri"/>
                <w:color w:val="000000"/>
              </w:rPr>
              <w:t>obedecendo ao</w:t>
            </w:r>
            <w:r>
              <w:rPr>
                <w:rFonts w:ascii="Calibri" w:eastAsia="Calibri" w:hAnsi="Calibri" w:cs="Calibri"/>
                <w:color w:val="000000"/>
              </w:rPr>
              <w:t xml:space="preserve"> disposto nos artigos 48 e 49 da Lei nº. 8.666/93 com suas alterações; </w:t>
            </w:r>
          </w:p>
          <w:p w:rsidR="003C113F" w:rsidRDefault="003C113F">
            <w:pPr>
              <w:jc w:val="both"/>
            </w:pPr>
          </w:p>
          <w:p w:rsidR="003C113F" w:rsidRDefault="00F909B6">
            <w:pPr>
              <w:jc w:val="both"/>
            </w:pPr>
            <w:r>
              <w:rPr>
                <w:rFonts w:ascii="Calibri" w:eastAsia="Calibri" w:hAnsi="Calibri" w:cs="Calibri"/>
                <w:color w:val="000000"/>
              </w:rPr>
              <w:t>13.7 – É facul</w:t>
            </w:r>
            <w:r>
              <w:rPr>
                <w:rFonts w:ascii="Calibri" w:eastAsia="Calibri" w:hAnsi="Calibri" w:cs="Calibri"/>
                <w:color w:val="000000"/>
              </w:rPr>
              <w:t xml:space="preserve">tada ao Pregoeiro ou Autoridade Superior, em qualquer fase da licitação, a promoção de diligência destinada a esclarecer ou a complementar a instrução do processo; </w:t>
            </w:r>
          </w:p>
          <w:p w:rsidR="003C113F" w:rsidRDefault="003C113F">
            <w:pPr>
              <w:jc w:val="both"/>
            </w:pPr>
          </w:p>
          <w:p w:rsidR="003C113F" w:rsidRDefault="00F909B6">
            <w:pPr>
              <w:jc w:val="both"/>
            </w:pPr>
            <w:r>
              <w:rPr>
                <w:rFonts w:ascii="Calibri" w:eastAsia="Calibri" w:hAnsi="Calibri" w:cs="Calibri"/>
                <w:color w:val="000000"/>
              </w:rPr>
              <w:t xml:space="preserve">13.8 – As Proponentes são responsáveis pela fidelidade e legitimidade das informações e dos documentos apresentados em qualquer fase da licitação; </w:t>
            </w:r>
          </w:p>
          <w:p w:rsidR="003C113F" w:rsidRDefault="003C113F">
            <w:pPr>
              <w:jc w:val="both"/>
            </w:pPr>
          </w:p>
          <w:p w:rsidR="003C113F" w:rsidRDefault="00F909B6">
            <w:pPr>
              <w:jc w:val="both"/>
            </w:pPr>
            <w:r>
              <w:rPr>
                <w:rFonts w:ascii="Calibri" w:eastAsia="Calibri" w:hAnsi="Calibri" w:cs="Calibri"/>
                <w:color w:val="000000"/>
              </w:rPr>
              <w:t xml:space="preserve">13.9 – Ficam à disposição dos interessados no Departamento de Compras e Licitações do Município de José </w:t>
            </w:r>
            <w:proofErr w:type="spellStart"/>
            <w:r>
              <w:rPr>
                <w:rFonts w:ascii="Calibri" w:eastAsia="Calibri" w:hAnsi="Calibri" w:cs="Calibri"/>
                <w:color w:val="000000"/>
              </w:rPr>
              <w:t>Boi</w:t>
            </w:r>
            <w:r>
              <w:rPr>
                <w:rFonts w:ascii="Calibri" w:eastAsia="Calibri" w:hAnsi="Calibri" w:cs="Calibri"/>
                <w:color w:val="000000"/>
              </w:rPr>
              <w:t>teux</w:t>
            </w:r>
            <w:proofErr w:type="spellEnd"/>
            <w:r>
              <w:rPr>
                <w:rFonts w:ascii="Calibri" w:eastAsia="Calibri" w:hAnsi="Calibri" w:cs="Calibri"/>
                <w:color w:val="000000"/>
              </w:rPr>
              <w:t xml:space="preserve">, nos dias úteis, das </w:t>
            </w:r>
            <w:proofErr w:type="gramStart"/>
            <w:r>
              <w:rPr>
                <w:rFonts w:ascii="Calibri" w:eastAsia="Calibri" w:hAnsi="Calibri" w:cs="Calibri"/>
                <w:color w:val="000000"/>
              </w:rPr>
              <w:t>7:30</w:t>
            </w:r>
            <w:proofErr w:type="gramEnd"/>
            <w:r>
              <w:rPr>
                <w:rFonts w:ascii="Calibri" w:eastAsia="Calibri" w:hAnsi="Calibri" w:cs="Calibri"/>
                <w:color w:val="000000"/>
              </w:rPr>
              <w:t xml:space="preserve">h às 16:30h. Todos os elementos que compõem o presente processo licitatório para análise de seus aspectos formais e legais, mediante solicitação escrita e dirigida ao Departamento de Compras e Licitações, conforme determina o </w:t>
            </w:r>
            <w:r>
              <w:rPr>
                <w:rFonts w:ascii="Calibri" w:eastAsia="Calibri" w:hAnsi="Calibri" w:cs="Calibri"/>
                <w:color w:val="000000"/>
              </w:rPr>
              <w:t xml:space="preserve">artigo 63 da Lei 8.666/93. </w:t>
            </w:r>
          </w:p>
          <w:p w:rsidR="003C113F" w:rsidRDefault="003C113F">
            <w:pPr>
              <w:jc w:val="both"/>
            </w:pPr>
          </w:p>
          <w:p w:rsidR="003C113F" w:rsidRDefault="003C113F">
            <w:pPr>
              <w:jc w:val="both"/>
            </w:pPr>
          </w:p>
          <w:p w:rsidR="003C113F" w:rsidRDefault="003C113F">
            <w:pPr>
              <w:jc w:val="both"/>
            </w:pPr>
          </w:p>
          <w:p w:rsidR="003C113F" w:rsidRDefault="00F909B6">
            <w:pPr>
              <w:jc w:val="both"/>
            </w:pPr>
            <w:r>
              <w:rPr>
                <w:rFonts w:ascii="Calibri" w:eastAsia="Calibri" w:hAnsi="Calibri" w:cs="Calibri"/>
                <w:color w:val="000000"/>
              </w:rPr>
              <w:t xml:space="preserve">José </w:t>
            </w:r>
            <w:proofErr w:type="spellStart"/>
            <w:r>
              <w:rPr>
                <w:rFonts w:ascii="Calibri" w:eastAsia="Calibri" w:hAnsi="Calibri" w:cs="Calibri"/>
                <w:color w:val="000000"/>
              </w:rPr>
              <w:t>Boiteux</w:t>
            </w:r>
            <w:proofErr w:type="spellEnd"/>
            <w:r>
              <w:rPr>
                <w:rFonts w:ascii="Calibri" w:eastAsia="Calibri" w:hAnsi="Calibri" w:cs="Calibri"/>
                <w:color w:val="000000"/>
              </w:rPr>
              <w:t xml:space="preserve">, 20 de março de 2018. </w:t>
            </w:r>
          </w:p>
          <w:p w:rsidR="003C113F" w:rsidRDefault="003C113F">
            <w:pPr>
              <w:jc w:val="both"/>
            </w:pPr>
          </w:p>
          <w:p w:rsidR="003C113F" w:rsidRDefault="003C113F">
            <w:pPr>
              <w:jc w:val="both"/>
            </w:pPr>
          </w:p>
          <w:p w:rsidR="003C113F" w:rsidRDefault="003C113F">
            <w:pPr>
              <w:jc w:val="both"/>
            </w:pPr>
          </w:p>
          <w:p w:rsidR="003C113F" w:rsidRDefault="003C113F">
            <w:pPr>
              <w:jc w:val="both"/>
            </w:pPr>
          </w:p>
          <w:p w:rsidR="003C113F" w:rsidRDefault="00F909B6">
            <w:pPr>
              <w:jc w:val="center"/>
            </w:pPr>
            <w:r>
              <w:rPr>
                <w:rFonts w:ascii="Calibri" w:eastAsia="Calibri" w:hAnsi="Calibri" w:cs="Calibri"/>
                <w:b/>
                <w:bCs/>
                <w:color w:val="000000"/>
              </w:rPr>
              <w:t>JONAS PUDEWELL</w:t>
            </w:r>
          </w:p>
          <w:p w:rsidR="003C113F" w:rsidRDefault="00F909B6">
            <w:pPr>
              <w:jc w:val="center"/>
            </w:pPr>
            <w:r>
              <w:rPr>
                <w:rFonts w:ascii="Calibri" w:eastAsia="Calibri" w:hAnsi="Calibri" w:cs="Calibri"/>
                <w:b/>
                <w:bCs/>
                <w:color w:val="000000"/>
              </w:rPr>
              <w:t>Prefeito Municipal</w:t>
            </w:r>
          </w:p>
        </w:tc>
      </w:tr>
    </w:tbl>
    <w:p w:rsidR="003C113F" w:rsidRDefault="003C113F">
      <w:pPr>
        <w:sectPr w:rsidR="003C113F">
          <w:headerReference w:type="default" r:id="rId7"/>
          <w:footerReference w:type="default" r:id="rId8"/>
          <w:pgSz w:w="11905" w:h="16837"/>
          <w:pgMar w:top="396" w:right="566" w:bottom="566" w:left="566" w:header="396" w:footer="566" w:gutter="0"/>
          <w:cols w:space="720"/>
        </w:sectPr>
      </w:pPr>
    </w:p>
    <w:p w:rsidR="003C113F" w:rsidRDefault="003C113F">
      <w:pPr>
        <w:rPr>
          <w:vanish/>
        </w:rPr>
      </w:pPr>
    </w:p>
    <w:tbl>
      <w:tblPr>
        <w:tblOverlap w:val="never"/>
        <w:tblW w:w="10773" w:type="dxa"/>
        <w:tblLayout w:type="fixed"/>
        <w:tblCellMar>
          <w:left w:w="0" w:type="dxa"/>
          <w:right w:w="0" w:type="dxa"/>
        </w:tblCellMar>
        <w:tblLook w:val="01E0" w:firstRow="1" w:lastRow="1" w:firstColumn="1" w:lastColumn="1" w:noHBand="0" w:noVBand="0"/>
      </w:tblPr>
      <w:tblGrid>
        <w:gridCol w:w="10773"/>
      </w:tblGrid>
      <w:tr w:rsidR="003C113F">
        <w:tc>
          <w:tcPr>
            <w:tcW w:w="10773" w:type="dxa"/>
            <w:tcMar>
              <w:top w:w="0" w:type="dxa"/>
              <w:left w:w="0" w:type="dxa"/>
              <w:bottom w:w="200" w:type="dxa"/>
              <w:right w:w="0" w:type="dxa"/>
            </w:tcMar>
          </w:tcPr>
          <w:p w:rsidR="002B0ECE" w:rsidRDefault="00F909B6">
            <w:pPr>
              <w:jc w:val="center"/>
              <w:rPr>
                <w:rFonts w:ascii="Calibri" w:eastAsia="Calibri" w:hAnsi="Calibri" w:cs="Calibri"/>
                <w:b/>
                <w:bCs/>
                <w:color w:val="000000"/>
              </w:rPr>
            </w:pPr>
            <w:bookmarkStart w:id="7" w:name="__bookmark_19"/>
            <w:bookmarkEnd w:id="7"/>
            <w:r>
              <w:rPr>
                <w:rFonts w:ascii="Calibri" w:eastAsia="Calibri" w:hAnsi="Calibri" w:cs="Calibri"/>
                <w:b/>
                <w:bCs/>
                <w:color w:val="000000"/>
              </w:rPr>
              <w:t>EDITAL DE LICITAÇÃO Nº 22 / 2018</w:t>
            </w:r>
          </w:p>
          <w:p w:rsidR="003C113F" w:rsidRDefault="00F909B6">
            <w:pPr>
              <w:jc w:val="center"/>
            </w:pPr>
            <w:r>
              <w:rPr>
                <w:rFonts w:ascii="Calibri" w:eastAsia="Calibri" w:hAnsi="Calibri" w:cs="Calibri"/>
                <w:b/>
                <w:bCs/>
                <w:color w:val="000000"/>
              </w:rPr>
              <w:t>Pregão Presencial Registro de Preço Nº 19/2018</w:t>
            </w:r>
          </w:p>
          <w:p w:rsidR="003C113F" w:rsidRDefault="00F909B6">
            <w:pPr>
              <w:jc w:val="center"/>
            </w:pPr>
            <w:r>
              <w:rPr>
                <w:rFonts w:ascii="Calibri" w:eastAsia="Calibri" w:hAnsi="Calibri" w:cs="Calibri"/>
                <w:b/>
                <w:bCs/>
                <w:color w:val="000000"/>
              </w:rPr>
              <w:t>ANEXO 01</w:t>
            </w:r>
          </w:p>
          <w:p w:rsidR="003C113F" w:rsidRDefault="003C113F">
            <w:pPr>
              <w:jc w:val="center"/>
            </w:pPr>
          </w:p>
          <w:p w:rsidR="003C113F" w:rsidRDefault="003C113F">
            <w:pPr>
              <w:jc w:val="center"/>
            </w:pPr>
          </w:p>
          <w:p w:rsidR="003C113F" w:rsidRDefault="00F909B6">
            <w:pPr>
              <w:jc w:val="center"/>
            </w:pPr>
            <w:r>
              <w:rPr>
                <w:rFonts w:ascii="Calibri" w:eastAsia="Calibri" w:hAnsi="Calibri" w:cs="Calibri"/>
                <w:b/>
                <w:bCs/>
                <w:color w:val="000000"/>
                <w:u w:val="single"/>
              </w:rPr>
              <w:t>PROPOSTA DE PREÇOS</w:t>
            </w:r>
          </w:p>
          <w:p w:rsidR="003C113F" w:rsidRDefault="00F909B6">
            <w:pPr>
              <w:jc w:val="center"/>
            </w:pPr>
            <w:r>
              <w:rPr>
                <w:rFonts w:ascii="Calibri" w:eastAsia="Calibri" w:hAnsi="Calibri" w:cs="Calibri"/>
                <w:color w:val="000000"/>
              </w:rPr>
              <w:t>(Modelo que pode ser preenchido pela Proponente como sua proposta)</w:t>
            </w:r>
          </w:p>
          <w:p w:rsidR="003C113F" w:rsidRDefault="003C113F">
            <w:pPr>
              <w:jc w:val="both"/>
            </w:pPr>
          </w:p>
          <w:p w:rsidR="003C113F" w:rsidRDefault="003C113F">
            <w:pPr>
              <w:jc w:val="both"/>
            </w:pPr>
          </w:p>
          <w:p w:rsidR="003C113F" w:rsidRDefault="003C113F">
            <w:pPr>
              <w:jc w:val="both"/>
            </w:pPr>
          </w:p>
          <w:p w:rsidR="003C113F" w:rsidRDefault="00F909B6">
            <w:pPr>
              <w:jc w:val="both"/>
            </w:pPr>
            <w:r>
              <w:rPr>
                <w:rFonts w:ascii="Calibri" w:eastAsia="Calibri" w:hAnsi="Calibri" w:cs="Calibri"/>
                <w:color w:val="000000"/>
              </w:rPr>
              <w:t>Nome da Proponente:</w:t>
            </w:r>
          </w:p>
          <w:p w:rsidR="003C113F" w:rsidRDefault="00F909B6">
            <w:pPr>
              <w:jc w:val="both"/>
            </w:pPr>
            <w:r>
              <w:rPr>
                <w:rFonts w:ascii="Calibri" w:eastAsia="Calibri" w:hAnsi="Calibri" w:cs="Calibri"/>
                <w:color w:val="000000"/>
              </w:rPr>
              <w:t>Endereço:</w:t>
            </w:r>
          </w:p>
          <w:p w:rsidR="003C113F" w:rsidRDefault="00F909B6">
            <w:pPr>
              <w:jc w:val="both"/>
            </w:pPr>
            <w:r>
              <w:rPr>
                <w:rFonts w:ascii="Calibri" w:eastAsia="Calibri" w:hAnsi="Calibri" w:cs="Calibri"/>
                <w:color w:val="000000"/>
              </w:rPr>
              <w:t>Telefone/Fax:</w:t>
            </w:r>
          </w:p>
          <w:p w:rsidR="003C113F" w:rsidRDefault="00F909B6">
            <w:pPr>
              <w:jc w:val="both"/>
            </w:pPr>
            <w:r>
              <w:rPr>
                <w:rFonts w:ascii="Calibri" w:eastAsia="Calibri" w:hAnsi="Calibri" w:cs="Calibri"/>
                <w:color w:val="000000"/>
              </w:rPr>
              <w:t xml:space="preserve">CNPJ/MF: </w:t>
            </w:r>
          </w:p>
          <w:p w:rsidR="003C113F" w:rsidRDefault="003C113F">
            <w:pPr>
              <w:jc w:val="both"/>
            </w:pPr>
          </w:p>
          <w:p w:rsidR="003C113F" w:rsidRDefault="003C113F">
            <w:pPr>
              <w:jc w:val="both"/>
            </w:pPr>
          </w:p>
          <w:p w:rsidR="003C113F" w:rsidRDefault="00F909B6">
            <w:pPr>
              <w:jc w:val="both"/>
            </w:pPr>
            <w:r>
              <w:rPr>
                <w:rFonts w:ascii="Calibri" w:eastAsia="Calibri" w:hAnsi="Calibri" w:cs="Calibri"/>
                <w:color w:val="000000"/>
              </w:rPr>
              <w:t>Banco:</w:t>
            </w:r>
            <w:proofErr w:type="gramStart"/>
            <w:r>
              <w:rPr>
                <w:rFonts w:ascii="Calibri" w:eastAsia="Calibri" w:hAnsi="Calibri" w:cs="Calibri"/>
                <w:color w:val="000000"/>
              </w:rPr>
              <w:t xml:space="preserve">  </w:t>
            </w:r>
            <w:proofErr w:type="gramEnd"/>
            <w:r>
              <w:rPr>
                <w:rFonts w:ascii="Calibri" w:eastAsia="Calibri" w:hAnsi="Calibri" w:cs="Calibri"/>
                <w:color w:val="000000"/>
              </w:rPr>
              <w:t xml:space="preserve">                                      Conta Corrente: </w:t>
            </w:r>
          </w:p>
          <w:p w:rsidR="003C113F" w:rsidRDefault="00F909B6">
            <w:pPr>
              <w:jc w:val="both"/>
            </w:pPr>
            <w:r>
              <w:rPr>
                <w:rFonts w:ascii="Calibri" w:eastAsia="Calibri" w:hAnsi="Calibri" w:cs="Calibri"/>
                <w:color w:val="000000"/>
              </w:rPr>
              <w:t>Agência:</w:t>
            </w:r>
            <w:proofErr w:type="gramStart"/>
            <w:r>
              <w:rPr>
                <w:rFonts w:ascii="Calibri" w:eastAsia="Calibri" w:hAnsi="Calibri" w:cs="Calibri"/>
                <w:color w:val="000000"/>
              </w:rPr>
              <w:t xml:space="preserve">  </w:t>
            </w:r>
            <w:proofErr w:type="gramEnd"/>
            <w:r>
              <w:rPr>
                <w:rFonts w:ascii="Calibri" w:eastAsia="Calibri" w:hAnsi="Calibri" w:cs="Calibri"/>
                <w:color w:val="000000"/>
              </w:rPr>
              <w:t xml:space="preserve">                                  Cidade: </w:t>
            </w:r>
          </w:p>
          <w:p w:rsidR="003C113F" w:rsidRDefault="003C113F">
            <w:pPr>
              <w:jc w:val="both"/>
            </w:pPr>
          </w:p>
          <w:p w:rsidR="003C113F" w:rsidRDefault="00F909B6">
            <w:pPr>
              <w:jc w:val="both"/>
            </w:pPr>
            <w:r>
              <w:rPr>
                <w:rFonts w:ascii="Calibri" w:eastAsia="Calibri" w:hAnsi="Calibri" w:cs="Calibri"/>
                <w:color w:val="000000"/>
              </w:rPr>
              <w:t>Conforme estipulado nos itens 8.1 e 8.2 do edital e suas especificações, propomos:</w:t>
            </w:r>
          </w:p>
        </w:tc>
      </w:tr>
    </w:tbl>
    <w:p w:rsidR="003C113F" w:rsidRDefault="003C113F">
      <w:pPr>
        <w:rPr>
          <w:vanish/>
        </w:rPr>
      </w:pPr>
      <w:bookmarkStart w:id="8" w:name="__bookmark_20"/>
      <w:bookmarkEnd w:id="8"/>
    </w:p>
    <w:tbl>
      <w:tblPr>
        <w:tblOverlap w:val="never"/>
        <w:tblW w:w="10773" w:type="dxa"/>
        <w:tblLayout w:type="fixed"/>
        <w:tblLook w:val="01E0" w:firstRow="1" w:lastRow="1" w:firstColumn="1" w:lastColumn="1" w:noHBand="0" w:noVBand="0"/>
      </w:tblPr>
      <w:tblGrid>
        <w:gridCol w:w="396"/>
        <w:gridCol w:w="10377"/>
      </w:tblGrid>
      <w:tr w:rsidR="003C113F">
        <w:tc>
          <w:tcPr>
            <w:tcW w:w="396" w:type="dxa"/>
            <w:tcMar>
              <w:top w:w="0" w:type="dxa"/>
              <w:left w:w="0" w:type="dxa"/>
              <w:bottom w:w="0" w:type="dxa"/>
              <w:right w:w="0" w:type="dxa"/>
            </w:tcMar>
          </w:tcPr>
          <w:p w:rsidR="003C113F" w:rsidRDefault="003C113F">
            <w:pPr>
              <w:spacing w:line="1" w:lineRule="auto"/>
            </w:pPr>
          </w:p>
        </w:tc>
        <w:tc>
          <w:tcPr>
            <w:tcW w:w="10377" w:type="dxa"/>
            <w:tcMar>
              <w:top w:w="0" w:type="dxa"/>
              <w:left w:w="0" w:type="dxa"/>
              <w:bottom w:w="0" w:type="dxa"/>
              <w:right w:w="0" w:type="dxa"/>
            </w:tcMar>
          </w:tcPr>
          <w:tbl>
            <w:tblPr>
              <w:tblOverlap w:val="never"/>
              <w:tblW w:w="9944" w:type="dxa"/>
              <w:tblLayout w:type="fixed"/>
              <w:tblLook w:val="01E0" w:firstRow="1" w:lastRow="1" w:firstColumn="1" w:lastColumn="1" w:noHBand="0" w:noVBand="0"/>
            </w:tblPr>
            <w:tblGrid>
              <w:gridCol w:w="447"/>
              <w:gridCol w:w="850"/>
              <w:gridCol w:w="709"/>
              <w:gridCol w:w="4820"/>
              <w:gridCol w:w="1559"/>
              <w:gridCol w:w="1559"/>
            </w:tblGrid>
            <w:tr w:rsidR="002B0ECE" w:rsidTr="002B0ECE">
              <w:tc>
                <w:tcPr>
                  <w:tcW w:w="447"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rsidR="002B0ECE" w:rsidRDefault="002B0ECE" w:rsidP="002B0ECE">
                  <w:pPr>
                    <w:jc w:val="center"/>
                    <w:rPr>
                      <w:rFonts w:ascii="Calibri" w:eastAsia="Calibri" w:hAnsi="Calibri" w:cs="Calibri"/>
                      <w:b/>
                      <w:bCs/>
                      <w:color w:val="000000"/>
                      <w:sz w:val="16"/>
                      <w:szCs w:val="16"/>
                    </w:rPr>
                  </w:pPr>
                  <w:bookmarkStart w:id="9" w:name="__bookmark_21"/>
                  <w:bookmarkEnd w:id="9"/>
                  <w:r>
                    <w:rPr>
                      <w:rFonts w:ascii="Calibri" w:eastAsia="Calibri" w:hAnsi="Calibri" w:cs="Calibri"/>
                      <w:b/>
                      <w:bCs/>
                      <w:color w:val="000000"/>
                      <w:sz w:val="16"/>
                      <w:szCs w:val="16"/>
                    </w:rPr>
                    <w:t>Item</w:t>
                  </w:r>
                </w:p>
              </w:tc>
              <w:tc>
                <w:tcPr>
                  <w:tcW w:w="850"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rsidR="002B0ECE" w:rsidRDefault="002B0ECE" w:rsidP="002B0ECE">
                  <w:pPr>
                    <w:jc w:val="center"/>
                    <w:rPr>
                      <w:rFonts w:ascii="Calibri" w:eastAsia="Calibri" w:hAnsi="Calibri" w:cs="Calibri"/>
                      <w:b/>
                      <w:bCs/>
                      <w:color w:val="000000"/>
                      <w:sz w:val="16"/>
                      <w:szCs w:val="16"/>
                    </w:rPr>
                  </w:pPr>
                  <w:r>
                    <w:rPr>
                      <w:rFonts w:ascii="Calibri" w:eastAsia="Calibri" w:hAnsi="Calibri" w:cs="Calibri"/>
                      <w:b/>
                      <w:bCs/>
                      <w:color w:val="000000"/>
                      <w:sz w:val="16"/>
                      <w:szCs w:val="16"/>
                    </w:rPr>
                    <w:t>Quantidade</w:t>
                  </w:r>
                </w:p>
              </w:tc>
              <w:tc>
                <w:tcPr>
                  <w:tcW w:w="709"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rsidR="002B0ECE" w:rsidRDefault="002B0ECE" w:rsidP="002B0ECE">
                  <w:pPr>
                    <w:jc w:val="center"/>
                    <w:rPr>
                      <w:rFonts w:ascii="Calibri" w:eastAsia="Calibri" w:hAnsi="Calibri" w:cs="Calibri"/>
                      <w:b/>
                      <w:bCs/>
                      <w:color w:val="000000"/>
                      <w:sz w:val="16"/>
                      <w:szCs w:val="16"/>
                    </w:rPr>
                  </w:pPr>
                  <w:r>
                    <w:rPr>
                      <w:rFonts w:ascii="Calibri" w:eastAsia="Calibri" w:hAnsi="Calibri" w:cs="Calibri"/>
                      <w:b/>
                      <w:bCs/>
                      <w:color w:val="000000"/>
                      <w:sz w:val="16"/>
                      <w:szCs w:val="16"/>
                    </w:rPr>
                    <w:t>Unidade</w:t>
                  </w:r>
                </w:p>
              </w:tc>
              <w:tc>
                <w:tcPr>
                  <w:tcW w:w="4820"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rsidR="002B0ECE" w:rsidRDefault="002B0ECE" w:rsidP="002B0ECE">
                  <w:pPr>
                    <w:jc w:val="center"/>
                    <w:rPr>
                      <w:rFonts w:ascii="Calibri" w:eastAsia="Calibri" w:hAnsi="Calibri" w:cs="Calibri"/>
                      <w:b/>
                      <w:bCs/>
                      <w:color w:val="000000"/>
                      <w:sz w:val="16"/>
                      <w:szCs w:val="16"/>
                    </w:rPr>
                  </w:pPr>
                  <w:r>
                    <w:rPr>
                      <w:rFonts w:ascii="Calibri" w:eastAsia="Calibri" w:hAnsi="Calibri" w:cs="Calibri"/>
                      <w:b/>
                      <w:bCs/>
                      <w:color w:val="000000"/>
                      <w:sz w:val="16"/>
                      <w:szCs w:val="16"/>
                    </w:rPr>
                    <w:t>Produto</w:t>
                  </w:r>
                </w:p>
              </w:tc>
              <w:tc>
                <w:tcPr>
                  <w:tcW w:w="1559"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rsidR="002B0ECE" w:rsidRDefault="002B0ECE" w:rsidP="002B0ECE">
                  <w:pPr>
                    <w:jc w:val="center"/>
                    <w:rPr>
                      <w:rFonts w:ascii="Calibri" w:eastAsia="Calibri" w:hAnsi="Calibri" w:cs="Calibri"/>
                      <w:b/>
                      <w:bCs/>
                      <w:color w:val="000000"/>
                      <w:sz w:val="16"/>
                      <w:szCs w:val="16"/>
                    </w:rPr>
                  </w:pPr>
                  <w:r>
                    <w:rPr>
                      <w:rFonts w:ascii="Calibri" w:eastAsia="Calibri" w:hAnsi="Calibri" w:cs="Calibri"/>
                      <w:b/>
                      <w:bCs/>
                      <w:color w:val="000000"/>
                      <w:sz w:val="16"/>
                      <w:szCs w:val="16"/>
                    </w:rPr>
                    <w:t xml:space="preserve">Valor referência </w:t>
                  </w:r>
                  <w:proofErr w:type="spellStart"/>
                  <w:r>
                    <w:rPr>
                      <w:rFonts w:ascii="Calibri" w:eastAsia="Calibri" w:hAnsi="Calibri" w:cs="Calibri"/>
                      <w:b/>
                      <w:bCs/>
                      <w:color w:val="000000"/>
                      <w:sz w:val="16"/>
                      <w:szCs w:val="16"/>
                    </w:rPr>
                    <w:t>unit</w:t>
                  </w:r>
                  <w:proofErr w:type="spellEnd"/>
                  <w:r>
                    <w:rPr>
                      <w:rFonts w:ascii="Calibri" w:eastAsia="Calibri" w:hAnsi="Calibri" w:cs="Calibri"/>
                      <w:b/>
                      <w:bCs/>
                      <w:color w:val="000000"/>
                      <w:sz w:val="16"/>
                      <w:szCs w:val="16"/>
                    </w:rPr>
                    <w:t xml:space="preserve">. </w:t>
                  </w:r>
                  <w:proofErr w:type="gramStart"/>
                  <w:r>
                    <w:rPr>
                      <w:rFonts w:ascii="Calibri" w:eastAsia="Calibri" w:hAnsi="Calibri" w:cs="Calibri"/>
                      <w:b/>
                      <w:bCs/>
                      <w:color w:val="000000"/>
                      <w:sz w:val="16"/>
                      <w:szCs w:val="16"/>
                    </w:rPr>
                    <w:t>em</w:t>
                  </w:r>
                  <w:proofErr w:type="gramEnd"/>
                  <w:r>
                    <w:rPr>
                      <w:rFonts w:ascii="Calibri" w:eastAsia="Calibri" w:hAnsi="Calibri" w:cs="Calibri"/>
                      <w:b/>
                      <w:bCs/>
                      <w:color w:val="000000"/>
                      <w:sz w:val="16"/>
                      <w:szCs w:val="16"/>
                    </w:rPr>
                    <w:t xml:space="preserve"> R$</w:t>
                  </w:r>
                </w:p>
              </w:tc>
              <w:tc>
                <w:tcPr>
                  <w:tcW w:w="1559" w:type="dxa"/>
                  <w:tcBorders>
                    <w:top w:val="single" w:sz="6" w:space="0" w:color="000000"/>
                    <w:left w:val="single" w:sz="6" w:space="0" w:color="000000"/>
                    <w:bottom w:val="single" w:sz="6" w:space="0" w:color="000000"/>
                    <w:right w:val="single" w:sz="6" w:space="0" w:color="000000"/>
                  </w:tcBorders>
                  <w:shd w:val="clear" w:color="auto" w:fill="C0C0C0"/>
                </w:tcPr>
                <w:p w:rsidR="002B0ECE" w:rsidRDefault="002B0ECE" w:rsidP="002B0ECE">
                  <w:pPr>
                    <w:jc w:val="center"/>
                    <w:rPr>
                      <w:rFonts w:ascii="Calibri" w:eastAsia="Calibri" w:hAnsi="Calibri" w:cs="Calibri"/>
                      <w:b/>
                      <w:bCs/>
                      <w:color w:val="000000"/>
                      <w:sz w:val="16"/>
                      <w:szCs w:val="16"/>
                    </w:rPr>
                  </w:pPr>
                  <w:r>
                    <w:rPr>
                      <w:rFonts w:ascii="Calibri" w:eastAsia="Calibri" w:hAnsi="Calibri" w:cs="Calibri"/>
                      <w:b/>
                      <w:bCs/>
                      <w:color w:val="000000"/>
                      <w:sz w:val="16"/>
                      <w:szCs w:val="16"/>
                    </w:rPr>
                    <w:t>Valor Total em R$</w:t>
                  </w:r>
                </w:p>
              </w:tc>
            </w:tr>
            <w:tr w:rsidR="002B0ECE" w:rsidTr="002B0ECE">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B0ECE" w:rsidRDefault="002B0ECE" w:rsidP="002B0ECE">
                  <w:pPr>
                    <w:jc w:val="center"/>
                    <w:rPr>
                      <w:rFonts w:ascii="Calibri" w:eastAsia="Calibri" w:hAnsi="Calibri" w:cs="Calibri"/>
                      <w:color w:val="000000"/>
                      <w:sz w:val="16"/>
                      <w:szCs w:val="16"/>
                    </w:rPr>
                  </w:pPr>
                  <w:proofErr w:type="gramStart"/>
                  <w:r>
                    <w:rPr>
                      <w:rFonts w:ascii="Calibri" w:eastAsia="Calibri" w:hAnsi="Calibri" w:cs="Calibri"/>
                      <w:color w:val="000000"/>
                      <w:sz w:val="16"/>
                      <w:szCs w:val="16"/>
                    </w:rPr>
                    <w:t>1</w:t>
                  </w:r>
                  <w:proofErr w:type="gramEnd"/>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B0ECE" w:rsidRDefault="002B0ECE" w:rsidP="002B0ECE">
                  <w:pPr>
                    <w:jc w:val="center"/>
                    <w:rPr>
                      <w:rFonts w:ascii="Calibri" w:eastAsia="Calibri" w:hAnsi="Calibri" w:cs="Calibri"/>
                      <w:color w:val="000000"/>
                      <w:sz w:val="16"/>
                      <w:szCs w:val="16"/>
                    </w:rPr>
                  </w:pPr>
                  <w:r>
                    <w:rPr>
                      <w:rFonts w:ascii="Calibri" w:eastAsia="Calibri" w:hAnsi="Calibri" w:cs="Calibri"/>
                      <w:color w:val="000000"/>
                      <w:sz w:val="16"/>
                      <w:szCs w:val="16"/>
                    </w:rPr>
                    <w:t>2.000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B0ECE" w:rsidRDefault="002B0ECE" w:rsidP="002B0ECE">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2B0ECE">
                    <w:tc>
                      <w:tcPr>
                        <w:tcW w:w="4786" w:type="dxa"/>
                        <w:tcMar>
                          <w:top w:w="0" w:type="dxa"/>
                          <w:left w:w="0" w:type="dxa"/>
                          <w:bottom w:w="0" w:type="dxa"/>
                          <w:right w:w="0" w:type="dxa"/>
                        </w:tcMar>
                      </w:tcPr>
                      <w:p w:rsidR="002B0ECE" w:rsidRDefault="002B0ECE">
                        <w:pPr>
                          <w:jc w:val="both"/>
                        </w:pPr>
                        <w:r>
                          <w:rPr>
                            <w:rFonts w:ascii="Calibri" w:eastAsia="Calibri" w:hAnsi="Calibri" w:cs="Calibri"/>
                            <w:color w:val="000000"/>
                            <w:sz w:val="16"/>
                            <w:szCs w:val="16"/>
                          </w:rPr>
                          <w:t>MINI RISIOLE</w:t>
                        </w:r>
                      </w:p>
                    </w:tc>
                  </w:tr>
                </w:tbl>
                <w:p w:rsidR="002B0ECE" w:rsidRDefault="002B0ECE">
                  <w:pPr>
                    <w:spacing w:line="1" w:lineRule="auto"/>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B0ECE" w:rsidRDefault="002B0ECE">
                  <w:pPr>
                    <w:jc w:val="right"/>
                    <w:rPr>
                      <w:rFonts w:ascii="Calibri" w:eastAsia="Calibri" w:hAnsi="Calibri" w:cs="Calibri"/>
                      <w:color w:val="000000"/>
                      <w:sz w:val="16"/>
                      <w:szCs w:val="16"/>
                    </w:rPr>
                  </w:pPr>
                  <w:r>
                    <w:rPr>
                      <w:rFonts w:ascii="Calibri" w:eastAsia="Calibri" w:hAnsi="Calibri" w:cs="Calibri"/>
                      <w:color w:val="000000"/>
                      <w:sz w:val="16"/>
                      <w:szCs w:val="16"/>
                    </w:rPr>
                    <w:t>R$1,00</w:t>
                  </w:r>
                </w:p>
              </w:tc>
              <w:tc>
                <w:tcPr>
                  <w:tcW w:w="1559" w:type="dxa"/>
                  <w:tcBorders>
                    <w:top w:val="single" w:sz="6" w:space="0" w:color="000000"/>
                    <w:left w:val="single" w:sz="6" w:space="0" w:color="000000"/>
                    <w:bottom w:val="single" w:sz="6" w:space="0" w:color="000000"/>
                    <w:right w:val="single" w:sz="6" w:space="0" w:color="000000"/>
                  </w:tcBorders>
                </w:tcPr>
                <w:p w:rsidR="002B0ECE" w:rsidRDefault="002B0ECE">
                  <w:pPr>
                    <w:jc w:val="right"/>
                    <w:rPr>
                      <w:rFonts w:ascii="Calibri" w:eastAsia="Calibri" w:hAnsi="Calibri" w:cs="Calibri"/>
                      <w:color w:val="000000"/>
                      <w:sz w:val="16"/>
                      <w:szCs w:val="16"/>
                    </w:rPr>
                  </w:pPr>
                </w:p>
              </w:tc>
            </w:tr>
            <w:tr w:rsidR="002B0ECE" w:rsidTr="002B0ECE">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B0ECE" w:rsidRDefault="002B0ECE" w:rsidP="002B0ECE">
                  <w:pPr>
                    <w:jc w:val="center"/>
                    <w:rPr>
                      <w:rFonts w:ascii="Calibri" w:eastAsia="Calibri" w:hAnsi="Calibri" w:cs="Calibri"/>
                      <w:color w:val="000000"/>
                      <w:sz w:val="16"/>
                      <w:szCs w:val="16"/>
                    </w:rPr>
                  </w:pPr>
                  <w:proofErr w:type="gramStart"/>
                  <w:r>
                    <w:rPr>
                      <w:rFonts w:ascii="Calibri" w:eastAsia="Calibri" w:hAnsi="Calibri" w:cs="Calibri"/>
                      <w:color w:val="000000"/>
                      <w:sz w:val="16"/>
                      <w:szCs w:val="16"/>
                    </w:rPr>
                    <w:t>2</w:t>
                  </w:r>
                  <w:proofErr w:type="gramEnd"/>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B0ECE" w:rsidRDefault="002B0ECE" w:rsidP="002B0ECE">
                  <w:pPr>
                    <w:jc w:val="center"/>
                    <w:rPr>
                      <w:rFonts w:ascii="Calibri" w:eastAsia="Calibri" w:hAnsi="Calibri" w:cs="Calibri"/>
                      <w:color w:val="000000"/>
                      <w:sz w:val="16"/>
                      <w:szCs w:val="16"/>
                    </w:rPr>
                  </w:pPr>
                  <w:r>
                    <w:rPr>
                      <w:rFonts w:ascii="Calibri" w:eastAsia="Calibri" w:hAnsi="Calibri" w:cs="Calibri"/>
                      <w:color w:val="000000"/>
                      <w:sz w:val="16"/>
                      <w:szCs w:val="16"/>
                    </w:rPr>
                    <w:t>1.000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B0ECE" w:rsidRDefault="002B0ECE" w:rsidP="002B0ECE">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2B0ECE">
                    <w:tc>
                      <w:tcPr>
                        <w:tcW w:w="4786" w:type="dxa"/>
                        <w:tcMar>
                          <w:top w:w="0" w:type="dxa"/>
                          <w:left w:w="0" w:type="dxa"/>
                          <w:bottom w:w="0" w:type="dxa"/>
                          <w:right w:w="0" w:type="dxa"/>
                        </w:tcMar>
                      </w:tcPr>
                      <w:p w:rsidR="002B0ECE" w:rsidRDefault="002B0ECE">
                        <w:pPr>
                          <w:jc w:val="both"/>
                        </w:pPr>
                        <w:r>
                          <w:rPr>
                            <w:rFonts w:ascii="Calibri" w:eastAsia="Calibri" w:hAnsi="Calibri" w:cs="Calibri"/>
                            <w:color w:val="000000"/>
                            <w:sz w:val="16"/>
                            <w:szCs w:val="16"/>
                          </w:rPr>
                          <w:t xml:space="preserve">DOCE DE NATAL EMBALAGEM COM 300 </w:t>
                        </w:r>
                        <w:proofErr w:type="spellStart"/>
                        <w:proofErr w:type="gramStart"/>
                        <w:r>
                          <w:rPr>
                            <w:rFonts w:ascii="Calibri" w:eastAsia="Calibri" w:hAnsi="Calibri" w:cs="Calibri"/>
                            <w:color w:val="000000"/>
                            <w:sz w:val="16"/>
                            <w:szCs w:val="16"/>
                          </w:rPr>
                          <w:t>gr</w:t>
                        </w:r>
                        <w:proofErr w:type="spellEnd"/>
                        <w:proofErr w:type="gramEnd"/>
                      </w:p>
                    </w:tc>
                  </w:tr>
                </w:tbl>
                <w:p w:rsidR="002B0ECE" w:rsidRDefault="002B0ECE">
                  <w:pPr>
                    <w:spacing w:line="1" w:lineRule="auto"/>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B0ECE" w:rsidRDefault="002B0ECE">
                  <w:pPr>
                    <w:jc w:val="right"/>
                    <w:rPr>
                      <w:rFonts w:ascii="Calibri" w:eastAsia="Calibri" w:hAnsi="Calibri" w:cs="Calibri"/>
                      <w:color w:val="000000"/>
                      <w:sz w:val="16"/>
                      <w:szCs w:val="16"/>
                    </w:rPr>
                  </w:pPr>
                  <w:r>
                    <w:rPr>
                      <w:rFonts w:ascii="Calibri" w:eastAsia="Calibri" w:hAnsi="Calibri" w:cs="Calibri"/>
                      <w:color w:val="000000"/>
                      <w:sz w:val="16"/>
                      <w:szCs w:val="16"/>
                    </w:rPr>
                    <w:t>R$5,00</w:t>
                  </w:r>
                </w:p>
              </w:tc>
              <w:tc>
                <w:tcPr>
                  <w:tcW w:w="1559" w:type="dxa"/>
                  <w:tcBorders>
                    <w:top w:val="single" w:sz="6" w:space="0" w:color="000000"/>
                    <w:left w:val="single" w:sz="6" w:space="0" w:color="000000"/>
                    <w:bottom w:val="single" w:sz="6" w:space="0" w:color="000000"/>
                    <w:right w:val="single" w:sz="6" w:space="0" w:color="000000"/>
                  </w:tcBorders>
                </w:tcPr>
                <w:p w:rsidR="002B0ECE" w:rsidRDefault="002B0ECE">
                  <w:pPr>
                    <w:jc w:val="right"/>
                    <w:rPr>
                      <w:rFonts w:ascii="Calibri" w:eastAsia="Calibri" w:hAnsi="Calibri" w:cs="Calibri"/>
                      <w:color w:val="000000"/>
                      <w:sz w:val="16"/>
                      <w:szCs w:val="16"/>
                    </w:rPr>
                  </w:pPr>
                </w:p>
              </w:tc>
            </w:tr>
            <w:tr w:rsidR="002B0ECE" w:rsidTr="002B0ECE">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B0ECE" w:rsidRDefault="002B0ECE" w:rsidP="002B0ECE">
                  <w:pPr>
                    <w:jc w:val="center"/>
                    <w:rPr>
                      <w:rFonts w:ascii="Calibri" w:eastAsia="Calibri" w:hAnsi="Calibri" w:cs="Calibri"/>
                      <w:color w:val="000000"/>
                      <w:sz w:val="16"/>
                      <w:szCs w:val="16"/>
                    </w:rPr>
                  </w:pPr>
                  <w:proofErr w:type="gramStart"/>
                  <w:r>
                    <w:rPr>
                      <w:rFonts w:ascii="Calibri" w:eastAsia="Calibri" w:hAnsi="Calibri" w:cs="Calibri"/>
                      <w:color w:val="000000"/>
                      <w:sz w:val="16"/>
                      <w:szCs w:val="16"/>
                    </w:rPr>
                    <w:t>3</w:t>
                  </w:r>
                  <w:proofErr w:type="gramEnd"/>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B0ECE" w:rsidRDefault="002B0ECE" w:rsidP="002B0ECE">
                  <w:pPr>
                    <w:jc w:val="center"/>
                    <w:rPr>
                      <w:rFonts w:ascii="Calibri" w:eastAsia="Calibri" w:hAnsi="Calibri" w:cs="Calibri"/>
                      <w:color w:val="000000"/>
                      <w:sz w:val="16"/>
                      <w:szCs w:val="16"/>
                    </w:rPr>
                  </w:pPr>
                  <w:r>
                    <w:rPr>
                      <w:rFonts w:ascii="Calibri" w:eastAsia="Calibri" w:hAnsi="Calibri" w:cs="Calibri"/>
                      <w:color w:val="000000"/>
                      <w:sz w:val="16"/>
                      <w:szCs w:val="16"/>
                    </w:rPr>
                    <w:t>200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B0ECE" w:rsidRDefault="002B0ECE" w:rsidP="002B0ECE">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2B0ECE">
                    <w:tc>
                      <w:tcPr>
                        <w:tcW w:w="4786" w:type="dxa"/>
                        <w:tcMar>
                          <w:top w:w="0" w:type="dxa"/>
                          <w:left w:w="0" w:type="dxa"/>
                          <w:bottom w:w="0" w:type="dxa"/>
                          <w:right w:w="0" w:type="dxa"/>
                        </w:tcMar>
                      </w:tcPr>
                      <w:p w:rsidR="002B0ECE" w:rsidRDefault="002B0ECE">
                        <w:pPr>
                          <w:jc w:val="both"/>
                        </w:pPr>
                        <w:r>
                          <w:rPr>
                            <w:rFonts w:ascii="Calibri" w:eastAsia="Calibri" w:hAnsi="Calibri" w:cs="Calibri"/>
                            <w:color w:val="000000"/>
                            <w:sz w:val="16"/>
                            <w:szCs w:val="16"/>
                          </w:rPr>
                          <w:t xml:space="preserve">REFRIGERANTE </w:t>
                        </w:r>
                        <w:proofErr w:type="gramStart"/>
                        <w:r>
                          <w:rPr>
                            <w:rFonts w:ascii="Calibri" w:eastAsia="Calibri" w:hAnsi="Calibri" w:cs="Calibri"/>
                            <w:color w:val="000000"/>
                            <w:sz w:val="16"/>
                            <w:szCs w:val="16"/>
                          </w:rPr>
                          <w:t>2 LTS</w:t>
                        </w:r>
                        <w:proofErr w:type="gramEnd"/>
                        <w:r>
                          <w:rPr>
                            <w:rFonts w:ascii="Calibri" w:eastAsia="Calibri" w:hAnsi="Calibri" w:cs="Calibri"/>
                            <w:color w:val="000000"/>
                            <w:sz w:val="16"/>
                            <w:szCs w:val="16"/>
                          </w:rPr>
                          <w:t xml:space="preserve"> VARIOS SABORES</w:t>
                        </w:r>
                      </w:p>
                    </w:tc>
                  </w:tr>
                </w:tbl>
                <w:p w:rsidR="002B0ECE" w:rsidRDefault="002B0ECE">
                  <w:pPr>
                    <w:spacing w:line="1" w:lineRule="auto"/>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B0ECE" w:rsidRDefault="002B0ECE">
                  <w:pPr>
                    <w:jc w:val="right"/>
                    <w:rPr>
                      <w:rFonts w:ascii="Calibri" w:eastAsia="Calibri" w:hAnsi="Calibri" w:cs="Calibri"/>
                      <w:color w:val="000000"/>
                      <w:sz w:val="16"/>
                      <w:szCs w:val="16"/>
                    </w:rPr>
                  </w:pPr>
                  <w:r>
                    <w:rPr>
                      <w:rFonts w:ascii="Calibri" w:eastAsia="Calibri" w:hAnsi="Calibri" w:cs="Calibri"/>
                      <w:color w:val="000000"/>
                      <w:sz w:val="16"/>
                      <w:szCs w:val="16"/>
                    </w:rPr>
                    <w:t>R$6,50</w:t>
                  </w:r>
                </w:p>
              </w:tc>
              <w:tc>
                <w:tcPr>
                  <w:tcW w:w="1559" w:type="dxa"/>
                  <w:tcBorders>
                    <w:top w:val="single" w:sz="6" w:space="0" w:color="000000"/>
                    <w:left w:val="single" w:sz="6" w:space="0" w:color="000000"/>
                    <w:bottom w:val="single" w:sz="6" w:space="0" w:color="000000"/>
                    <w:right w:val="single" w:sz="6" w:space="0" w:color="000000"/>
                  </w:tcBorders>
                </w:tcPr>
                <w:p w:rsidR="002B0ECE" w:rsidRDefault="002B0ECE">
                  <w:pPr>
                    <w:jc w:val="right"/>
                    <w:rPr>
                      <w:rFonts w:ascii="Calibri" w:eastAsia="Calibri" w:hAnsi="Calibri" w:cs="Calibri"/>
                      <w:color w:val="000000"/>
                      <w:sz w:val="16"/>
                      <w:szCs w:val="16"/>
                    </w:rPr>
                  </w:pPr>
                </w:p>
              </w:tc>
            </w:tr>
            <w:tr w:rsidR="002B0ECE" w:rsidTr="002B0ECE">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B0ECE" w:rsidRDefault="002B0ECE" w:rsidP="002B0ECE">
                  <w:pPr>
                    <w:jc w:val="center"/>
                    <w:rPr>
                      <w:rFonts w:ascii="Calibri" w:eastAsia="Calibri" w:hAnsi="Calibri" w:cs="Calibri"/>
                      <w:color w:val="000000"/>
                      <w:sz w:val="16"/>
                      <w:szCs w:val="16"/>
                    </w:rPr>
                  </w:pPr>
                  <w:proofErr w:type="gramStart"/>
                  <w:r>
                    <w:rPr>
                      <w:rFonts w:ascii="Calibri" w:eastAsia="Calibri" w:hAnsi="Calibri" w:cs="Calibri"/>
                      <w:color w:val="000000"/>
                      <w:sz w:val="16"/>
                      <w:szCs w:val="16"/>
                    </w:rPr>
                    <w:t>4</w:t>
                  </w:r>
                  <w:proofErr w:type="gramEnd"/>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B0ECE" w:rsidRDefault="002B0ECE" w:rsidP="002B0ECE">
                  <w:pPr>
                    <w:jc w:val="center"/>
                    <w:rPr>
                      <w:rFonts w:ascii="Calibri" w:eastAsia="Calibri" w:hAnsi="Calibri" w:cs="Calibri"/>
                      <w:color w:val="000000"/>
                      <w:sz w:val="16"/>
                      <w:szCs w:val="16"/>
                    </w:rPr>
                  </w:pPr>
                  <w:r>
                    <w:rPr>
                      <w:rFonts w:ascii="Calibri" w:eastAsia="Calibri" w:hAnsi="Calibri" w:cs="Calibri"/>
                      <w:color w:val="000000"/>
                      <w:sz w:val="16"/>
                      <w:szCs w:val="16"/>
                    </w:rPr>
                    <w:t>800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B0ECE" w:rsidRDefault="002B0ECE" w:rsidP="002B0ECE">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2B0ECE">
                    <w:tc>
                      <w:tcPr>
                        <w:tcW w:w="4786" w:type="dxa"/>
                        <w:tcMar>
                          <w:top w:w="0" w:type="dxa"/>
                          <w:left w:w="0" w:type="dxa"/>
                          <w:bottom w:w="0" w:type="dxa"/>
                          <w:right w:w="0" w:type="dxa"/>
                        </w:tcMar>
                      </w:tcPr>
                      <w:p w:rsidR="002B0ECE" w:rsidRDefault="002B0ECE">
                        <w:pPr>
                          <w:jc w:val="both"/>
                        </w:pPr>
                        <w:r>
                          <w:rPr>
                            <w:rFonts w:ascii="Calibri" w:eastAsia="Calibri" w:hAnsi="Calibri" w:cs="Calibri"/>
                            <w:color w:val="000000"/>
                            <w:sz w:val="16"/>
                            <w:szCs w:val="16"/>
                          </w:rPr>
                          <w:t>CUCA DIVERSOS SABORES COM PESO MÍNIMO DE 900 g</w:t>
                        </w:r>
                      </w:p>
                    </w:tc>
                  </w:tr>
                </w:tbl>
                <w:p w:rsidR="002B0ECE" w:rsidRDefault="002B0ECE">
                  <w:pPr>
                    <w:spacing w:line="1" w:lineRule="auto"/>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B0ECE" w:rsidRDefault="002B0ECE">
                  <w:pPr>
                    <w:jc w:val="right"/>
                    <w:rPr>
                      <w:rFonts w:ascii="Calibri" w:eastAsia="Calibri" w:hAnsi="Calibri" w:cs="Calibri"/>
                      <w:color w:val="000000"/>
                      <w:sz w:val="16"/>
                      <w:szCs w:val="16"/>
                    </w:rPr>
                  </w:pPr>
                  <w:r>
                    <w:rPr>
                      <w:rFonts w:ascii="Calibri" w:eastAsia="Calibri" w:hAnsi="Calibri" w:cs="Calibri"/>
                      <w:color w:val="000000"/>
                      <w:sz w:val="16"/>
                      <w:szCs w:val="16"/>
                    </w:rPr>
                    <w:t>R$9,00</w:t>
                  </w:r>
                </w:p>
              </w:tc>
              <w:tc>
                <w:tcPr>
                  <w:tcW w:w="1559" w:type="dxa"/>
                  <w:tcBorders>
                    <w:top w:val="single" w:sz="6" w:space="0" w:color="000000"/>
                    <w:left w:val="single" w:sz="6" w:space="0" w:color="000000"/>
                    <w:bottom w:val="single" w:sz="6" w:space="0" w:color="000000"/>
                    <w:right w:val="single" w:sz="6" w:space="0" w:color="000000"/>
                  </w:tcBorders>
                </w:tcPr>
                <w:p w:rsidR="002B0ECE" w:rsidRDefault="002B0ECE">
                  <w:pPr>
                    <w:jc w:val="right"/>
                    <w:rPr>
                      <w:rFonts w:ascii="Calibri" w:eastAsia="Calibri" w:hAnsi="Calibri" w:cs="Calibri"/>
                      <w:color w:val="000000"/>
                      <w:sz w:val="16"/>
                      <w:szCs w:val="16"/>
                    </w:rPr>
                  </w:pPr>
                </w:p>
              </w:tc>
            </w:tr>
            <w:tr w:rsidR="002B0ECE" w:rsidTr="002B0ECE">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B0ECE" w:rsidRDefault="002B0ECE" w:rsidP="002B0ECE">
                  <w:pPr>
                    <w:jc w:val="center"/>
                    <w:rPr>
                      <w:rFonts w:ascii="Calibri" w:eastAsia="Calibri" w:hAnsi="Calibri" w:cs="Calibri"/>
                      <w:color w:val="000000"/>
                      <w:sz w:val="16"/>
                      <w:szCs w:val="16"/>
                    </w:rPr>
                  </w:pPr>
                  <w:proofErr w:type="gramStart"/>
                  <w:r>
                    <w:rPr>
                      <w:rFonts w:ascii="Calibri" w:eastAsia="Calibri" w:hAnsi="Calibri" w:cs="Calibri"/>
                      <w:color w:val="000000"/>
                      <w:sz w:val="16"/>
                      <w:szCs w:val="16"/>
                    </w:rPr>
                    <w:t>5</w:t>
                  </w:r>
                  <w:proofErr w:type="gramEnd"/>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B0ECE" w:rsidRDefault="002B0ECE" w:rsidP="002B0ECE">
                  <w:pPr>
                    <w:jc w:val="center"/>
                    <w:rPr>
                      <w:rFonts w:ascii="Calibri" w:eastAsia="Calibri" w:hAnsi="Calibri" w:cs="Calibri"/>
                      <w:color w:val="000000"/>
                      <w:sz w:val="16"/>
                      <w:szCs w:val="16"/>
                    </w:rPr>
                  </w:pPr>
                  <w:r>
                    <w:rPr>
                      <w:rFonts w:ascii="Calibri" w:eastAsia="Calibri" w:hAnsi="Calibri" w:cs="Calibri"/>
                      <w:color w:val="000000"/>
                      <w:sz w:val="16"/>
                      <w:szCs w:val="16"/>
                    </w:rPr>
                    <w:t>500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B0ECE" w:rsidRDefault="002B0ECE" w:rsidP="002B0ECE">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2B0ECE">
                    <w:tc>
                      <w:tcPr>
                        <w:tcW w:w="4786" w:type="dxa"/>
                        <w:tcMar>
                          <w:top w:w="0" w:type="dxa"/>
                          <w:left w:w="0" w:type="dxa"/>
                          <w:bottom w:w="0" w:type="dxa"/>
                          <w:right w:w="0" w:type="dxa"/>
                        </w:tcMar>
                      </w:tcPr>
                      <w:p w:rsidR="002B0ECE" w:rsidRDefault="002B0ECE">
                        <w:pPr>
                          <w:jc w:val="both"/>
                        </w:pPr>
                        <w:r>
                          <w:rPr>
                            <w:rFonts w:ascii="Calibri" w:eastAsia="Calibri" w:hAnsi="Calibri" w:cs="Calibri"/>
                            <w:color w:val="000000"/>
                            <w:sz w:val="16"/>
                            <w:szCs w:val="16"/>
                          </w:rPr>
                          <w:t xml:space="preserve">ROCOMBOLE DIVERSOS SABORES PESO MÍNIMO DE </w:t>
                        </w:r>
                        <w:proofErr w:type="gramStart"/>
                        <w:r>
                          <w:rPr>
                            <w:rFonts w:ascii="Calibri" w:eastAsia="Calibri" w:hAnsi="Calibri" w:cs="Calibri"/>
                            <w:color w:val="000000"/>
                            <w:sz w:val="16"/>
                            <w:szCs w:val="16"/>
                          </w:rPr>
                          <w:t>1kg</w:t>
                        </w:r>
                        <w:proofErr w:type="gramEnd"/>
                      </w:p>
                    </w:tc>
                  </w:tr>
                </w:tbl>
                <w:p w:rsidR="002B0ECE" w:rsidRDefault="002B0ECE">
                  <w:pPr>
                    <w:spacing w:line="1" w:lineRule="auto"/>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B0ECE" w:rsidRDefault="002B0ECE">
                  <w:pPr>
                    <w:jc w:val="right"/>
                    <w:rPr>
                      <w:rFonts w:ascii="Calibri" w:eastAsia="Calibri" w:hAnsi="Calibri" w:cs="Calibri"/>
                      <w:color w:val="000000"/>
                      <w:sz w:val="16"/>
                      <w:szCs w:val="16"/>
                    </w:rPr>
                  </w:pPr>
                  <w:r>
                    <w:rPr>
                      <w:rFonts w:ascii="Calibri" w:eastAsia="Calibri" w:hAnsi="Calibri" w:cs="Calibri"/>
                      <w:color w:val="000000"/>
                      <w:sz w:val="16"/>
                      <w:szCs w:val="16"/>
                    </w:rPr>
                    <w:t>R$28,00</w:t>
                  </w:r>
                </w:p>
              </w:tc>
              <w:tc>
                <w:tcPr>
                  <w:tcW w:w="1559" w:type="dxa"/>
                  <w:tcBorders>
                    <w:top w:val="single" w:sz="6" w:space="0" w:color="000000"/>
                    <w:left w:val="single" w:sz="6" w:space="0" w:color="000000"/>
                    <w:bottom w:val="single" w:sz="6" w:space="0" w:color="000000"/>
                    <w:right w:val="single" w:sz="6" w:space="0" w:color="000000"/>
                  </w:tcBorders>
                </w:tcPr>
                <w:p w:rsidR="002B0ECE" w:rsidRDefault="002B0ECE">
                  <w:pPr>
                    <w:jc w:val="right"/>
                    <w:rPr>
                      <w:rFonts w:ascii="Calibri" w:eastAsia="Calibri" w:hAnsi="Calibri" w:cs="Calibri"/>
                      <w:color w:val="000000"/>
                      <w:sz w:val="16"/>
                      <w:szCs w:val="16"/>
                    </w:rPr>
                  </w:pPr>
                </w:p>
              </w:tc>
            </w:tr>
            <w:tr w:rsidR="002B0ECE" w:rsidTr="002B0ECE">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B0ECE" w:rsidRDefault="002B0ECE" w:rsidP="002B0ECE">
                  <w:pPr>
                    <w:jc w:val="center"/>
                    <w:rPr>
                      <w:rFonts w:ascii="Calibri" w:eastAsia="Calibri" w:hAnsi="Calibri" w:cs="Calibri"/>
                      <w:color w:val="000000"/>
                      <w:sz w:val="16"/>
                      <w:szCs w:val="16"/>
                    </w:rPr>
                  </w:pPr>
                  <w:proofErr w:type="gramStart"/>
                  <w:r>
                    <w:rPr>
                      <w:rFonts w:ascii="Calibri" w:eastAsia="Calibri" w:hAnsi="Calibri" w:cs="Calibri"/>
                      <w:color w:val="000000"/>
                      <w:sz w:val="16"/>
                      <w:szCs w:val="16"/>
                    </w:rPr>
                    <w:t>6</w:t>
                  </w:r>
                  <w:proofErr w:type="gramEnd"/>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B0ECE" w:rsidRDefault="002B0ECE" w:rsidP="002B0ECE">
                  <w:pPr>
                    <w:jc w:val="center"/>
                    <w:rPr>
                      <w:rFonts w:ascii="Calibri" w:eastAsia="Calibri" w:hAnsi="Calibri" w:cs="Calibri"/>
                      <w:color w:val="000000"/>
                      <w:sz w:val="16"/>
                      <w:szCs w:val="16"/>
                    </w:rPr>
                  </w:pPr>
                  <w:r>
                    <w:rPr>
                      <w:rFonts w:ascii="Calibri" w:eastAsia="Calibri" w:hAnsi="Calibri" w:cs="Calibri"/>
                      <w:color w:val="000000"/>
                      <w:sz w:val="16"/>
                      <w:szCs w:val="16"/>
                    </w:rPr>
                    <w:t>5.000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B0ECE" w:rsidRDefault="002B0ECE" w:rsidP="002B0ECE">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2B0ECE">
                    <w:tc>
                      <w:tcPr>
                        <w:tcW w:w="4786" w:type="dxa"/>
                        <w:tcMar>
                          <w:top w:w="0" w:type="dxa"/>
                          <w:left w:w="0" w:type="dxa"/>
                          <w:bottom w:w="0" w:type="dxa"/>
                          <w:right w:w="0" w:type="dxa"/>
                        </w:tcMar>
                      </w:tcPr>
                      <w:p w:rsidR="002B0ECE" w:rsidRDefault="002B0ECE">
                        <w:pPr>
                          <w:jc w:val="both"/>
                        </w:pPr>
                        <w:r>
                          <w:rPr>
                            <w:rFonts w:ascii="Calibri" w:eastAsia="Calibri" w:hAnsi="Calibri" w:cs="Calibri"/>
                            <w:color w:val="000000"/>
                            <w:sz w:val="16"/>
                            <w:szCs w:val="16"/>
                          </w:rPr>
                          <w:t>PÃO DE QUEIJO</w:t>
                        </w:r>
                      </w:p>
                    </w:tc>
                  </w:tr>
                </w:tbl>
                <w:p w:rsidR="002B0ECE" w:rsidRDefault="002B0ECE">
                  <w:pPr>
                    <w:spacing w:line="1" w:lineRule="auto"/>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B0ECE" w:rsidRDefault="002B0ECE">
                  <w:pPr>
                    <w:jc w:val="right"/>
                    <w:rPr>
                      <w:rFonts w:ascii="Calibri" w:eastAsia="Calibri" w:hAnsi="Calibri" w:cs="Calibri"/>
                      <w:color w:val="000000"/>
                      <w:sz w:val="16"/>
                      <w:szCs w:val="16"/>
                    </w:rPr>
                  </w:pPr>
                  <w:r>
                    <w:rPr>
                      <w:rFonts w:ascii="Calibri" w:eastAsia="Calibri" w:hAnsi="Calibri" w:cs="Calibri"/>
                      <w:color w:val="000000"/>
                      <w:sz w:val="16"/>
                      <w:szCs w:val="16"/>
                    </w:rPr>
                    <w:t>R$2,00</w:t>
                  </w:r>
                </w:p>
              </w:tc>
              <w:tc>
                <w:tcPr>
                  <w:tcW w:w="1559" w:type="dxa"/>
                  <w:tcBorders>
                    <w:top w:val="single" w:sz="6" w:space="0" w:color="000000"/>
                    <w:left w:val="single" w:sz="6" w:space="0" w:color="000000"/>
                    <w:bottom w:val="single" w:sz="6" w:space="0" w:color="000000"/>
                    <w:right w:val="single" w:sz="6" w:space="0" w:color="000000"/>
                  </w:tcBorders>
                </w:tcPr>
                <w:p w:rsidR="002B0ECE" w:rsidRDefault="002B0ECE">
                  <w:pPr>
                    <w:jc w:val="right"/>
                    <w:rPr>
                      <w:rFonts w:ascii="Calibri" w:eastAsia="Calibri" w:hAnsi="Calibri" w:cs="Calibri"/>
                      <w:color w:val="000000"/>
                      <w:sz w:val="16"/>
                      <w:szCs w:val="16"/>
                    </w:rPr>
                  </w:pPr>
                </w:p>
              </w:tc>
            </w:tr>
            <w:tr w:rsidR="002B0ECE" w:rsidTr="002B0ECE">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B0ECE" w:rsidRDefault="002B0ECE" w:rsidP="002B0ECE">
                  <w:pPr>
                    <w:jc w:val="center"/>
                    <w:rPr>
                      <w:rFonts w:ascii="Calibri" w:eastAsia="Calibri" w:hAnsi="Calibri" w:cs="Calibri"/>
                      <w:color w:val="000000"/>
                      <w:sz w:val="16"/>
                      <w:szCs w:val="16"/>
                    </w:rPr>
                  </w:pPr>
                  <w:proofErr w:type="gramStart"/>
                  <w:r>
                    <w:rPr>
                      <w:rFonts w:ascii="Calibri" w:eastAsia="Calibri" w:hAnsi="Calibri" w:cs="Calibri"/>
                      <w:color w:val="000000"/>
                      <w:sz w:val="16"/>
                      <w:szCs w:val="16"/>
                    </w:rPr>
                    <w:t>7</w:t>
                  </w:r>
                  <w:proofErr w:type="gramEnd"/>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B0ECE" w:rsidRDefault="002B0ECE" w:rsidP="002B0ECE">
                  <w:pPr>
                    <w:jc w:val="center"/>
                    <w:rPr>
                      <w:rFonts w:ascii="Calibri" w:eastAsia="Calibri" w:hAnsi="Calibri" w:cs="Calibri"/>
                      <w:color w:val="000000"/>
                      <w:sz w:val="16"/>
                      <w:szCs w:val="16"/>
                    </w:rPr>
                  </w:pPr>
                  <w:r>
                    <w:rPr>
                      <w:rFonts w:ascii="Calibri" w:eastAsia="Calibri" w:hAnsi="Calibri" w:cs="Calibri"/>
                      <w:color w:val="000000"/>
                      <w:sz w:val="16"/>
                      <w:szCs w:val="16"/>
                    </w:rPr>
                    <w:t>5.000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B0ECE" w:rsidRDefault="002B0ECE" w:rsidP="002B0ECE">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2B0ECE">
                    <w:tc>
                      <w:tcPr>
                        <w:tcW w:w="4786" w:type="dxa"/>
                        <w:tcMar>
                          <w:top w:w="0" w:type="dxa"/>
                          <w:left w:w="0" w:type="dxa"/>
                          <w:bottom w:w="0" w:type="dxa"/>
                          <w:right w:w="0" w:type="dxa"/>
                        </w:tcMar>
                      </w:tcPr>
                      <w:p w:rsidR="002B0ECE" w:rsidRDefault="002B0ECE">
                        <w:pPr>
                          <w:jc w:val="both"/>
                        </w:pPr>
                        <w:r>
                          <w:rPr>
                            <w:rFonts w:ascii="Calibri" w:eastAsia="Calibri" w:hAnsi="Calibri" w:cs="Calibri"/>
                            <w:color w:val="000000"/>
                            <w:sz w:val="16"/>
                            <w:szCs w:val="16"/>
                          </w:rPr>
                          <w:t>PASTEL DIVERSOS SABORES</w:t>
                        </w:r>
                      </w:p>
                    </w:tc>
                  </w:tr>
                </w:tbl>
                <w:p w:rsidR="002B0ECE" w:rsidRDefault="002B0ECE">
                  <w:pPr>
                    <w:spacing w:line="1" w:lineRule="auto"/>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B0ECE" w:rsidRDefault="002B0ECE">
                  <w:pPr>
                    <w:jc w:val="right"/>
                    <w:rPr>
                      <w:rFonts w:ascii="Calibri" w:eastAsia="Calibri" w:hAnsi="Calibri" w:cs="Calibri"/>
                      <w:color w:val="000000"/>
                      <w:sz w:val="16"/>
                      <w:szCs w:val="16"/>
                    </w:rPr>
                  </w:pPr>
                  <w:r>
                    <w:rPr>
                      <w:rFonts w:ascii="Calibri" w:eastAsia="Calibri" w:hAnsi="Calibri" w:cs="Calibri"/>
                      <w:color w:val="000000"/>
                      <w:sz w:val="16"/>
                      <w:szCs w:val="16"/>
                    </w:rPr>
                    <w:t>R$4,00</w:t>
                  </w:r>
                </w:p>
              </w:tc>
              <w:tc>
                <w:tcPr>
                  <w:tcW w:w="1559" w:type="dxa"/>
                  <w:tcBorders>
                    <w:top w:val="single" w:sz="6" w:space="0" w:color="000000"/>
                    <w:left w:val="single" w:sz="6" w:space="0" w:color="000000"/>
                    <w:bottom w:val="single" w:sz="6" w:space="0" w:color="000000"/>
                    <w:right w:val="single" w:sz="6" w:space="0" w:color="000000"/>
                  </w:tcBorders>
                </w:tcPr>
                <w:p w:rsidR="002B0ECE" w:rsidRDefault="002B0ECE">
                  <w:pPr>
                    <w:jc w:val="right"/>
                    <w:rPr>
                      <w:rFonts w:ascii="Calibri" w:eastAsia="Calibri" w:hAnsi="Calibri" w:cs="Calibri"/>
                      <w:color w:val="000000"/>
                      <w:sz w:val="16"/>
                      <w:szCs w:val="16"/>
                    </w:rPr>
                  </w:pPr>
                </w:p>
              </w:tc>
            </w:tr>
            <w:tr w:rsidR="002B0ECE" w:rsidTr="002B0ECE">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B0ECE" w:rsidRDefault="002B0ECE" w:rsidP="002B0ECE">
                  <w:pPr>
                    <w:jc w:val="center"/>
                    <w:rPr>
                      <w:rFonts w:ascii="Calibri" w:eastAsia="Calibri" w:hAnsi="Calibri" w:cs="Calibri"/>
                      <w:color w:val="000000"/>
                      <w:sz w:val="16"/>
                      <w:szCs w:val="16"/>
                    </w:rPr>
                  </w:pPr>
                  <w:proofErr w:type="gramStart"/>
                  <w:r>
                    <w:rPr>
                      <w:rFonts w:ascii="Calibri" w:eastAsia="Calibri" w:hAnsi="Calibri" w:cs="Calibri"/>
                      <w:color w:val="000000"/>
                      <w:sz w:val="16"/>
                      <w:szCs w:val="16"/>
                    </w:rPr>
                    <w:t>8</w:t>
                  </w:r>
                  <w:proofErr w:type="gramEnd"/>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B0ECE" w:rsidRDefault="002B0ECE" w:rsidP="002B0ECE">
                  <w:pPr>
                    <w:jc w:val="center"/>
                    <w:rPr>
                      <w:rFonts w:ascii="Calibri" w:eastAsia="Calibri" w:hAnsi="Calibri" w:cs="Calibri"/>
                      <w:color w:val="000000"/>
                      <w:sz w:val="16"/>
                      <w:szCs w:val="16"/>
                    </w:rPr>
                  </w:pPr>
                  <w:r>
                    <w:rPr>
                      <w:rFonts w:ascii="Calibri" w:eastAsia="Calibri" w:hAnsi="Calibri" w:cs="Calibri"/>
                      <w:color w:val="000000"/>
                      <w:sz w:val="16"/>
                      <w:szCs w:val="16"/>
                    </w:rPr>
                    <w:t>1.000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B0ECE" w:rsidRDefault="002B0ECE" w:rsidP="002B0ECE">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2B0ECE">
                    <w:tc>
                      <w:tcPr>
                        <w:tcW w:w="4786" w:type="dxa"/>
                        <w:tcMar>
                          <w:top w:w="0" w:type="dxa"/>
                          <w:left w:w="0" w:type="dxa"/>
                          <w:bottom w:w="0" w:type="dxa"/>
                          <w:right w:w="0" w:type="dxa"/>
                        </w:tcMar>
                      </w:tcPr>
                      <w:p w:rsidR="002B0ECE" w:rsidRDefault="002B0ECE">
                        <w:pPr>
                          <w:jc w:val="both"/>
                        </w:pPr>
                        <w:r>
                          <w:rPr>
                            <w:rFonts w:ascii="Calibri" w:eastAsia="Calibri" w:hAnsi="Calibri" w:cs="Calibri"/>
                            <w:color w:val="000000"/>
                            <w:sz w:val="16"/>
                            <w:szCs w:val="16"/>
                          </w:rPr>
                          <w:t xml:space="preserve">BOLO SECO DIVERSOS SABORES EM TORNO DE </w:t>
                        </w:r>
                        <w:proofErr w:type="gramStart"/>
                        <w:r>
                          <w:rPr>
                            <w:rFonts w:ascii="Calibri" w:eastAsia="Calibri" w:hAnsi="Calibri" w:cs="Calibri"/>
                            <w:color w:val="000000"/>
                            <w:sz w:val="16"/>
                            <w:szCs w:val="16"/>
                          </w:rPr>
                          <w:t>20cm</w:t>
                        </w:r>
                        <w:proofErr w:type="gramEnd"/>
                        <w:r>
                          <w:rPr>
                            <w:rFonts w:ascii="Calibri" w:eastAsia="Calibri" w:hAnsi="Calibri" w:cs="Calibri"/>
                            <w:color w:val="000000"/>
                            <w:sz w:val="16"/>
                            <w:szCs w:val="16"/>
                          </w:rPr>
                          <w:t xml:space="preserve"> DE DIÂMETRO</w:t>
                        </w:r>
                      </w:p>
                    </w:tc>
                  </w:tr>
                </w:tbl>
                <w:p w:rsidR="002B0ECE" w:rsidRDefault="002B0ECE">
                  <w:pPr>
                    <w:spacing w:line="1" w:lineRule="auto"/>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B0ECE" w:rsidRDefault="002B0ECE">
                  <w:pPr>
                    <w:jc w:val="right"/>
                    <w:rPr>
                      <w:rFonts w:ascii="Calibri" w:eastAsia="Calibri" w:hAnsi="Calibri" w:cs="Calibri"/>
                      <w:color w:val="000000"/>
                      <w:sz w:val="16"/>
                      <w:szCs w:val="16"/>
                    </w:rPr>
                  </w:pPr>
                  <w:r>
                    <w:rPr>
                      <w:rFonts w:ascii="Calibri" w:eastAsia="Calibri" w:hAnsi="Calibri" w:cs="Calibri"/>
                      <w:color w:val="000000"/>
                      <w:sz w:val="16"/>
                      <w:szCs w:val="16"/>
                    </w:rPr>
                    <w:t>R$9,00</w:t>
                  </w:r>
                </w:p>
              </w:tc>
              <w:tc>
                <w:tcPr>
                  <w:tcW w:w="1559" w:type="dxa"/>
                  <w:tcBorders>
                    <w:top w:val="single" w:sz="6" w:space="0" w:color="000000"/>
                    <w:left w:val="single" w:sz="6" w:space="0" w:color="000000"/>
                    <w:bottom w:val="single" w:sz="6" w:space="0" w:color="000000"/>
                    <w:right w:val="single" w:sz="6" w:space="0" w:color="000000"/>
                  </w:tcBorders>
                </w:tcPr>
                <w:p w:rsidR="002B0ECE" w:rsidRDefault="002B0ECE">
                  <w:pPr>
                    <w:jc w:val="right"/>
                    <w:rPr>
                      <w:rFonts w:ascii="Calibri" w:eastAsia="Calibri" w:hAnsi="Calibri" w:cs="Calibri"/>
                      <w:color w:val="000000"/>
                      <w:sz w:val="16"/>
                      <w:szCs w:val="16"/>
                    </w:rPr>
                  </w:pPr>
                </w:p>
              </w:tc>
            </w:tr>
            <w:tr w:rsidR="002B0ECE" w:rsidTr="002B0ECE">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B0ECE" w:rsidRDefault="002B0ECE" w:rsidP="002B0ECE">
                  <w:pPr>
                    <w:jc w:val="center"/>
                    <w:rPr>
                      <w:rFonts w:ascii="Calibri" w:eastAsia="Calibri" w:hAnsi="Calibri" w:cs="Calibri"/>
                      <w:color w:val="000000"/>
                      <w:sz w:val="16"/>
                      <w:szCs w:val="16"/>
                    </w:rPr>
                  </w:pPr>
                  <w:proofErr w:type="gramStart"/>
                  <w:r>
                    <w:rPr>
                      <w:rFonts w:ascii="Calibri" w:eastAsia="Calibri" w:hAnsi="Calibri" w:cs="Calibri"/>
                      <w:color w:val="000000"/>
                      <w:sz w:val="16"/>
                      <w:szCs w:val="16"/>
                    </w:rPr>
                    <w:t>9</w:t>
                  </w:r>
                  <w:proofErr w:type="gramEnd"/>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B0ECE" w:rsidRDefault="002B0ECE" w:rsidP="002B0ECE">
                  <w:pPr>
                    <w:jc w:val="center"/>
                    <w:rPr>
                      <w:rFonts w:ascii="Calibri" w:eastAsia="Calibri" w:hAnsi="Calibri" w:cs="Calibri"/>
                      <w:color w:val="000000"/>
                      <w:sz w:val="16"/>
                      <w:szCs w:val="16"/>
                    </w:rPr>
                  </w:pPr>
                  <w:r>
                    <w:rPr>
                      <w:rFonts w:ascii="Calibri" w:eastAsia="Calibri" w:hAnsi="Calibri" w:cs="Calibri"/>
                      <w:color w:val="000000"/>
                      <w:sz w:val="16"/>
                      <w:szCs w:val="16"/>
                    </w:rPr>
                    <w:t>1.000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B0ECE" w:rsidRDefault="002B0ECE" w:rsidP="002B0ECE">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2B0ECE">
                    <w:tc>
                      <w:tcPr>
                        <w:tcW w:w="4786" w:type="dxa"/>
                        <w:tcMar>
                          <w:top w:w="0" w:type="dxa"/>
                          <w:left w:w="0" w:type="dxa"/>
                          <w:bottom w:w="0" w:type="dxa"/>
                          <w:right w:w="0" w:type="dxa"/>
                        </w:tcMar>
                      </w:tcPr>
                      <w:p w:rsidR="002B0ECE" w:rsidRDefault="002B0ECE">
                        <w:pPr>
                          <w:jc w:val="both"/>
                        </w:pPr>
                        <w:r>
                          <w:rPr>
                            <w:rFonts w:ascii="Calibri" w:eastAsia="Calibri" w:hAnsi="Calibri" w:cs="Calibri"/>
                            <w:color w:val="000000"/>
                            <w:sz w:val="16"/>
                            <w:szCs w:val="16"/>
                          </w:rPr>
                          <w:t>SANDUICHE CONTENDO PÃO FRANCES QUEIJO PRESUNTO E NATA</w:t>
                        </w:r>
                      </w:p>
                    </w:tc>
                  </w:tr>
                </w:tbl>
                <w:p w:rsidR="002B0ECE" w:rsidRDefault="002B0ECE">
                  <w:pPr>
                    <w:spacing w:line="1" w:lineRule="auto"/>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B0ECE" w:rsidRDefault="002B0ECE">
                  <w:pPr>
                    <w:jc w:val="right"/>
                    <w:rPr>
                      <w:rFonts w:ascii="Calibri" w:eastAsia="Calibri" w:hAnsi="Calibri" w:cs="Calibri"/>
                      <w:color w:val="000000"/>
                      <w:sz w:val="16"/>
                      <w:szCs w:val="16"/>
                    </w:rPr>
                  </w:pPr>
                  <w:r>
                    <w:rPr>
                      <w:rFonts w:ascii="Calibri" w:eastAsia="Calibri" w:hAnsi="Calibri" w:cs="Calibri"/>
                      <w:color w:val="000000"/>
                      <w:sz w:val="16"/>
                      <w:szCs w:val="16"/>
                    </w:rPr>
                    <w:t>R$2,50</w:t>
                  </w:r>
                </w:p>
              </w:tc>
              <w:tc>
                <w:tcPr>
                  <w:tcW w:w="1559" w:type="dxa"/>
                  <w:tcBorders>
                    <w:top w:val="single" w:sz="6" w:space="0" w:color="000000"/>
                    <w:left w:val="single" w:sz="6" w:space="0" w:color="000000"/>
                    <w:bottom w:val="single" w:sz="6" w:space="0" w:color="000000"/>
                    <w:right w:val="single" w:sz="6" w:space="0" w:color="000000"/>
                  </w:tcBorders>
                </w:tcPr>
                <w:p w:rsidR="002B0ECE" w:rsidRDefault="002B0ECE">
                  <w:pPr>
                    <w:jc w:val="right"/>
                    <w:rPr>
                      <w:rFonts w:ascii="Calibri" w:eastAsia="Calibri" w:hAnsi="Calibri" w:cs="Calibri"/>
                      <w:color w:val="000000"/>
                      <w:sz w:val="16"/>
                      <w:szCs w:val="16"/>
                    </w:rPr>
                  </w:pPr>
                </w:p>
              </w:tc>
            </w:tr>
            <w:tr w:rsidR="002B0ECE" w:rsidTr="002B0ECE">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B0ECE" w:rsidRDefault="002B0ECE" w:rsidP="002B0ECE">
                  <w:pPr>
                    <w:jc w:val="center"/>
                    <w:rPr>
                      <w:rFonts w:ascii="Calibri" w:eastAsia="Calibri" w:hAnsi="Calibri" w:cs="Calibri"/>
                      <w:color w:val="000000"/>
                      <w:sz w:val="16"/>
                      <w:szCs w:val="16"/>
                    </w:rPr>
                  </w:pPr>
                  <w:r>
                    <w:rPr>
                      <w:rFonts w:ascii="Calibri" w:eastAsia="Calibri" w:hAnsi="Calibri" w:cs="Calibri"/>
                      <w:color w:val="000000"/>
                      <w:sz w:val="16"/>
                      <w:szCs w:val="16"/>
                    </w:rPr>
                    <w:t>10</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B0ECE" w:rsidRDefault="002B0ECE" w:rsidP="002B0ECE">
                  <w:pPr>
                    <w:jc w:val="center"/>
                    <w:rPr>
                      <w:rFonts w:ascii="Calibri" w:eastAsia="Calibri" w:hAnsi="Calibri" w:cs="Calibri"/>
                      <w:color w:val="000000"/>
                      <w:sz w:val="16"/>
                      <w:szCs w:val="16"/>
                    </w:rPr>
                  </w:pPr>
                  <w:r>
                    <w:rPr>
                      <w:rFonts w:ascii="Calibri" w:eastAsia="Calibri" w:hAnsi="Calibri" w:cs="Calibri"/>
                      <w:color w:val="000000"/>
                      <w:sz w:val="16"/>
                      <w:szCs w:val="16"/>
                    </w:rPr>
                    <w:t>500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B0ECE" w:rsidRDefault="002B0ECE" w:rsidP="002B0ECE">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2B0ECE">
                    <w:tc>
                      <w:tcPr>
                        <w:tcW w:w="4786" w:type="dxa"/>
                        <w:tcMar>
                          <w:top w:w="0" w:type="dxa"/>
                          <w:left w:w="0" w:type="dxa"/>
                          <w:bottom w:w="0" w:type="dxa"/>
                          <w:right w:w="0" w:type="dxa"/>
                        </w:tcMar>
                      </w:tcPr>
                      <w:p w:rsidR="002B0ECE" w:rsidRDefault="002B0ECE">
                        <w:pPr>
                          <w:jc w:val="both"/>
                        </w:pPr>
                        <w:r>
                          <w:rPr>
                            <w:rFonts w:ascii="Calibri" w:eastAsia="Calibri" w:hAnsi="Calibri" w:cs="Calibri"/>
                            <w:color w:val="000000"/>
                            <w:sz w:val="16"/>
                            <w:szCs w:val="16"/>
                          </w:rPr>
                          <w:t>BOLO TIPO NEGA MALUCA GRANDE FORMA COM MEDIDAS MÍNIMAS DE 35x25x6 cm</w:t>
                        </w:r>
                      </w:p>
                    </w:tc>
                  </w:tr>
                </w:tbl>
                <w:p w:rsidR="002B0ECE" w:rsidRDefault="002B0ECE">
                  <w:pPr>
                    <w:spacing w:line="1" w:lineRule="auto"/>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B0ECE" w:rsidRDefault="002B0ECE">
                  <w:pPr>
                    <w:jc w:val="right"/>
                    <w:rPr>
                      <w:rFonts w:ascii="Calibri" w:eastAsia="Calibri" w:hAnsi="Calibri" w:cs="Calibri"/>
                      <w:color w:val="000000"/>
                      <w:sz w:val="16"/>
                      <w:szCs w:val="16"/>
                    </w:rPr>
                  </w:pPr>
                  <w:r>
                    <w:rPr>
                      <w:rFonts w:ascii="Calibri" w:eastAsia="Calibri" w:hAnsi="Calibri" w:cs="Calibri"/>
                      <w:color w:val="000000"/>
                      <w:sz w:val="16"/>
                      <w:szCs w:val="16"/>
                    </w:rPr>
                    <w:t>R$20,00</w:t>
                  </w:r>
                </w:p>
              </w:tc>
              <w:tc>
                <w:tcPr>
                  <w:tcW w:w="1559" w:type="dxa"/>
                  <w:tcBorders>
                    <w:top w:val="single" w:sz="6" w:space="0" w:color="000000"/>
                    <w:left w:val="single" w:sz="6" w:space="0" w:color="000000"/>
                    <w:bottom w:val="single" w:sz="6" w:space="0" w:color="000000"/>
                    <w:right w:val="single" w:sz="6" w:space="0" w:color="000000"/>
                  </w:tcBorders>
                </w:tcPr>
                <w:p w:rsidR="002B0ECE" w:rsidRDefault="002B0ECE">
                  <w:pPr>
                    <w:jc w:val="right"/>
                    <w:rPr>
                      <w:rFonts w:ascii="Calibri" w:eastAsia="Calibri" w:hAnsi="Calibri" w:cs="Calibri"/>
                      <w:color w:val="000000"/>
                      <w:sz w:val="16"/>
                      <w:szCs w:val="16"/>
                    </w:rPr>
                  </w:pPr>
                </w:p>
              </w:tc>
            </w:tr>
            <w:tr w:rsidR="002B0ECE" w:rsidTr="002B0ECE">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B0ECE" w:rsidRDefault="002B0ECE" w:rsidP="002B0ECE">
                  <w:pPr>
                    <w:jc w:val="center"/>
                    <w:rPr>
                      <w:rFonts w:ascii="Calibri" w:eastAsia="Calibri" w:hAnsi="Calibri" w:cs="Calibri"/>
                      <w:color w:val="000000"/>
                      <w:sz w:val="16"/>
                      <w:szCs w:val="16"/>
                    </w:rPr>
                  </w:pPr>
                  <w:r>
                    <w:rPr>
                      <w:rFonts w:ascii="Calibri" w:eastAsia="Calibri" w:hAnsi="Calibri" w:cs="Calibri"/>
                      <w:color w:val="000000"/>
                      <w:sz w:val="16"/>
                      <w:szCs w:val="16"/>
                    </w:rPr>
                    <w:t>11</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B0ECE" w:rsidRDefault="002B0ECE" w:rsidP="002B0ECE">
                  <w:pPr>
                    <w:jc w:val="center"/>
                    <w:rPr>
                      <w:rFonts w:ascii="Calibri" w:eastAsia="Calibri" w:hAnsi="Calibri" w:cs="Calibri"/>
                      <w:color w:val="000000"/>
                      <w:sz w:val="16"/>
                      <w:szCs w:val="16"/>
                    </w:rPr>
                  </w:pPr>
                  <w:r>
                    <w:rPr>
                      <w:rFonts w:ascii="Calibri" w:eastAsia="Calibri" w:hAnsi="Calibri" w:cs="Calibri"/>
                      <w:color w:val="000000"/>
                      <w:sz w:val="16"/>
                      <w:szCs w:val="16"/>
                    </w:rPr>
                    <w:t>1.000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B0ECE" w:rsidRDefault="002B0ECE" w:rsidP="002B0ECE">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2B0ECE">
                    <w:tc>
                      <w:tcPr>
                        <w:tcW w:w="4786" w:type="dxa"/>
                        <w:tcMar>
                          <w:top w:w="0" w:type="dxa"/>
                          <w:left w:w="0" w:type="dxa"/>
                          <w:bottom w:w="0" w:type="dxa"/>
                          <w:right w:w="0" w:type="dxa"/>
                        </w:tcMar>
                      </w:tcPr>
                      <w:p w:rsidR="002B0ECE" w:rsidRDefault="002B0ECE">
                        <w:pPr>
                          <w:jc w:val="both"/>
                        </w:pPr>
                        <w:r>
                          <w:rPr>
                            <w:rFonts w:ascii="Calibri" w:eastAsia="Calibri" w:hAnsi="Calibri" w:cs="Calibri"/>
                            <w:color w:val="000000"/>
                            <w:sz w:val="16"/>
                            <w:szCs w:val="16"/>
                          </w:rPr>
                          <w:t>FOLHADO DIVERSOS SABORES</w:t>
                        </w:r>
                      </w:p>
                    </w:tc>
                  </w:tr>
                </w:tbl>
                <w:p w:rsidR="002B0ECE" w:rsidRDefault="002B0ECE">
                  <w:pPr>
                    <w:spacing w:line="1" w:lineRule="auto"/>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B0ECE" w:rsidRDefault="002B0ECE">
                  <w:pPr>
                    <w:jc w:val="right"/>
                    <w:rPr>
                      <w:rFonts w:ascii="Calibri" w:eastAsia="Calibri" w:hAnsi="Calibri" w:cs="Calibri"/>
                      <w:color w:val="000000"/>
                      <w:sz w:val="16"/>
                      <w:szCs w:val="16"/>
                    </w:rPr>
                  </w:pPr>
                  <w:r>
                    <w:rPr>
                      <w:rFonts w:ascii="Calibri" w:eastAsia="Calibri" w:hAnsi="Calibri" w:cs="Calibri"/>
                      <w:color w:val="000000"/>
                      <w:sz w:val="16"/>
                      <w:szCs w:val="16"/>
                    </w:rPr>
                    <w:t>R$4,00</w:t>
                  </w:r>
                </w:p>
              </w:tc>
              <w:tc>
                <w:tcPr>
                  <w:tcW w:w="1559" w:type="dxa"/>
                  <w:tcBorders>
                    <w:top w:val="single" w:sz="6" w:space="0" w:color="000000"/>
                    <w:left w:val="single" w:sz="6" w:space="0" w:color="000000"/>
                    <w:bottom w:val="single" w:sz="6" w:space="0" w:color="000000"/>
                    <w:right w:val="single" w:sz="6" w:space="0" w:color="000000"/>
                  </w:tcBorders>
                </w:tcPr>
                <w:p w:rsidR="002B0ECE" w:rsidRDefault="002B0ECE">
                  <w:pPr>
                    <w:jc w:val="right"/>
                    <w:rPr>
                      <w:rFonts w:ascii="Calibri" w:eastAsia="Calibri" w:hAnsi="Calibri" w:cs="Calibri"/>
                      <w:color w:val="000000"/>
                      <w:sz w:val="16"/>
                      <w:szCs w:val="16"/>
                    </w:rPr>
                  </w:pPr>
                </w:p>
              </w:tc>
            </w:tr>
            <w:tr w:rsidR="002B0ECE" w:rsidTr="002B0ECE">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B0ECE" w:rsidRDefault="002B0ECE" w:rsidP="002B0ECE">
                  <w:pPr>
                    <w:jc w:val="center"/>
                    <w:rPr>
                      <w:rFonts w:ascii="Calibri" w:eastAsia="Calibri" w:hAnsi="Calibri" w:cs="Calibri"/>
                      <w:color w:val="000000"/>
                      <w:sz w:val="16"/>
                      <w:szCs w:val="16"/>
                    </w:rPr>
                  </w:pPr>
                  <w:r>
                    <w:rPr>
                      <w:rFonts w:ascii="Calibri" w:eastAsia="Calibri" w:hAnsi="Calibri" w:cs="Calibri"/>
                      <w:color w:val="000000"/>
                      <w:sz w:val="16"/>
                      <w:szCs w:val="16"/>
                    </w:rPr>
                    <w:t>12</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B0ECE" w:rsidRDefault="002B0ECE" w:rsidP="002B0ECE">
                  <w:pPr>
                    <w:jc w:val="center"/>
                    <w:rPr>
                      <w:rFonts w:ascii="Calibri" w:eastAsia="Calibri" w:hAnsi="Calibri" w:cs="Calibri"/>
                      <w:color w:val="000000"/>
                      <w:sz w:val="16"/>
                      <w:szCs w:val="16"/>
                    </w:rPr>
                  </w:pPr>
                  <w:r>
                    <w:rPr>
                      <w:rFonts w:ascii="Calibri" w:eastAsia="Calibri" w:hAnsi="Calibri" w:cs="Calibri"/>
                      <w:color w:val="000000"/>
                      <w:sz w:val="16"/>
                      <w:szCs w:val="16"/>
                    </w:rPr>
                    <w:t>100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B0ECE" w:rsidRDefault="002B0ECE" w:rsidP="002B0ECE">
                  <w:pPr>
                    <w:jc w:val="center"/>
                    <w:rPr>
                      <w:rFonts w:ascii="Calibri" w:eastAsia="Calibri" w:hAnsi="Calibri" w:cs="Calibri"/>
                      <w:color w:val="000000"/>
                      <w:sz w:val="16"/>
                      <w:szCs w:val="16"/>
                    </w:rPr>
                  </w:pPr>
                  <w:r>
                    <w:rPr>
                      <w:rFonts w:ascii="Calibri" w:eastAsia="Calibri" w:hAnsi="Calibri" w:cs="Calibri"/>
                      <w:color w:val="000000"/>
                      <w:sz w:val="16"/>
                      <w:szCs w:val="16"/>
                    </w:rPr>
                    <w:t>QUILO</w:t>
                  </w:r>
                </w:p>
              </w:tc>
              <w:tc>
                <w:tcPr>
                  <w:tcW w:w="4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2B0ECE">
                    <w:tc>
                      <w:tcPr>
                        <w:tcW w:w="4786" w:type="dxa"/>
                        <w:tcMar>
                          <w:top w:w="0" w:type="dxa"/>
                          <w:left w:w="0" w:type="dxa"/>
                          <w:bottom w:w="0" w:type="dxa"/>
                          <w:right w:w="0" w:type="dxa"/>
                        </w:tcMar>
                      </w:tcPr>
                      <w:p w:rsidR="002B0ECE" w:rsidRDefault="002B0ECE">
                        <w:pPr>
                          <w:jc w:val="both"/>
                        </w:pPr>
                        <w:r>
                          <w:rPr>
                            <w:rFonts w:ascii="Calibri" w:eastAsia="Calibri" w:hAnsi="Calibri" w:cs="Calibri"/>
                            <w:color w:val="000000"/>
                            <w:sz w:val="16"/>
                            <w:szCs w:val="16"/>
                          </w:rPr>
                          <w:t>BOLO CONFEITADO kg</w:t>
                        </w:r>
                      </w:p>
                    </w:tc>
                  </w:tr>
                </w:tbl>
                <w:p w:rsidR="002B0ECE" w:rsidRDefault="002B0ECE">
                  <w:pPr>
                    <w:spacing w:line="1" w:lineRule="auto"/>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B0ECE" w:rsidRDefault="002B0ECE">
                  <w:pPr>
                    <w:jc w:val="right"/>
                    <w:rPr>
                      <w:rFonts w:ascii="Calibri" w:eastAsia="Calibri" w:hAnsi="Calibri" w:cs="Calibri"/>
                      <w:color w:val="000000"/>
                      <w:sz w:val="16"/>
                      <w:szCs w:val="16"/>
                    </w:rPr>
                  </w:pPr>
                  <w:r>
                    <w:rPr>
                      <w:rFonts w:ascii="Calibri" w:eastAsia="Calibri" w:hAnsi="Calibri" w:cs="Calibri"/>
                      <w:color w:val="000000"/>
                      <w:sz w:val="16"/>
                      <w:szCs w:val="16"/>
                    </w:rPr>
                    <w:t>R$25,00</w:t>
                  </w:r>
                </w:p>
              </w:tc>
              <w:tc>
                <w:tcPr>
                  <w:tcW w:w="1559" w:type="dxa"/>
                  <w:tcBorders>
                    <w:top w:val="single" w:sz="6" w:space="0" w:color="000000"/>
                    <w:left w:val="single" w:sz="6" w:space="0" w:color="000000"/>
                    <w:bottom w:val="single" w:sz="6" w:space="0" w:color="000000"/>
                    <w:right w:val="single" w:sz="6" w:space="0" w:color="000000"/>
                  </w:tcBorders>
                </w:tcPr>
                <w:p w:rsidR="002B0ECE" w:rsidRDefault="002B0ECE">
                  <w:pPr>
                    <w:jc w:val="right"/>
                    <w:rPr>
                      <w:rFonts w:ascii="Calibri" w:eastAsia="Calibri" w:hAnsi="Calibri" w:cs="Calibri"/>
                      <w:color w:val="000000"/>
                      <w:sz w:val="16"/>
                      <w:szCs w:val="16"/>
                    </w:rPr>
                  </w:pPr>
                </w:p>
              </w:tc>
            </w:tr>
            <w:tr w:rsidR="002B0ECE" w:rsidTr="002B0ECE">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B0ECE" w:rsidRDefault="002B0ECE" w:rsidP="002B0ECE">
                  <w:pPr>
                    <w:jc w:val="center"/>
                    <w:rPr>
                      <w:rFonts w:ascii="Calibri" w:eastAsia="Calibri" w:hAnsi="Calibri" w:cs="Calibri"/>
                      <w:color w:val="000000"/>
                      <w:sz w:val="16"/>
                      <w:szCs w:val="16"/>
                    </w:rPr>
                  </w:pPr>
                  <w:r>
                    <w:rPr>
                      <w:rFonts w:ascii="Calibri" w:eastAsia="Calibri" w:hAnsi="Calibri" w:cs="Calibri"/>
                      <w:color w:val="000000"/>
                      <w:sz w:val="16"/>
                      <w:szCs w:val="16"/>
                    </w:rPr>
                    <w:t>13</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B0ECE" w:rsidRDefault="002B0ECE" w:rsidP="002B0ECE">
                  <w:pPr>
                    <w:jc w:val="center"/>
                    <w:rPr>
                      <w:rFonts w:ascii="Calibri" w:eastAsia="Calibri" w:hAnsi="Calibri" w:cs="Calibri"/>
                      <w:color w:val="000000"/>
                      <w:sz w:val="16"/>
                      <w:szCs w:val="16"/>
                    </w:rPr>
                  </w:pPr>
                  <w:r>
                    <w:rPr>
                      <w:rFonts w:ascii="Calibri" w:eastAsia="Calibri" w:hAnsi="Calibri" w:cs="Calibri"/>
                      <w:color w:val="000000"/>
                      <w:sz w:val="16"/>
                      <w:szCs w:val="16"/>
                    </w:rPr>
                    <w:t>100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B0ECE" w:rsidRDefault="002B0ECE" w:rsidP="002B0ECE">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2B0ECE">
                    <w:tc>
                      <w:tcPr>
                        <w:tcW w:w="4786" w:type="dxa"/>
                        <w:tcMar>
                          <w:top w:w="0" w:type="dxa"/>
                          <w:left w:w="0" w:type="dxa"/>
                          <w:bottom w:w="0" w:type="dxa"/>
                          <w:right w:w="0" w:type="dxa"/>
                        </w:tcMar>
                      </w:tcPr>
                      <w:p w:rsidR="002B0ECE" w:rsidRDefault="002B0ECE">
                        <w:pPr>
                          <w:jc w:val="both"/>
                        </w:pPr>
                        <w:r>
                          <w:rPr>
                            <w:rFonts w:ascii="Calibri" w:eastAsia="Calibri" w:hAnsi="Calibri" w:cs="Calibri"/>
                            <w:color w:val="000000"/>
                            <w:sz w:val="16"/>
                            <w:szCs w:val="16"/>
                          </w:rPr>
                          <w:t>PASTELÃO GRANDE FORMA COM MEDIDAS MÍNIMAS DE 35x25x6 cm</w:t>
                        </w:r>
                      </w:p>
                    </w:tc>
                  </w:tr>
                </w:tbl>
                <w:p w:rsidR="002B0ECE" w:rsidRDefault="002B0ECE">
                  <w:pPr>
                    <w:spacing w:line="1" w:lineRule="auto"/>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B0ECE" w:rsidRDefault="002B0ECE">
                  <w:pPr>
                    <w:jc w:val="right"/>
                    <w:rPr>
                      <w:rFonts w:ascii="Calibri" w:eastAsia="Calibri" w:hAnsi="Calibri" w:cs="Calibri"/>
                      <w:color w:val="000000"/>
                      <w:sz w:val="16"/>
                      <w:szCs w:val="16"/>
                    </w:rPr>
                  </w:pPr>
                  <w:r>
                    <w:rPr>
                      <w:rFonts w:ascii="Calibri" w:eastAsia="Calibri" w:hAnsi="Calibri" w:cs="Calibri"/>
                      <w:color w:val="000000"/>
                      <w:sz w:val="16"/>
                      <w:szCs w:val="16"/>
                    </w:rPr>
                    <w:t>R$65,00</w:t>
                  </w:r>
                </w:p>
              </w:tc>
              <w:tc>
                <w:tcPr>
                  <w:tcW w:w="1559" w:type="dxa"/>
                  <w:tcBorders>
                    <w:top w:val="single" w:sz="6" w:space="0" w:color="000000"/>
                    <w:left w:val="single" w:sz="6" w:space="0" w:color="000000"/>
                    <w:bottom w:val="single" w:sz="6" w:space="0" w:color="000000"/>
                    <w:right w:val="single" w:sz="6" w:space="0" w:color="000000"/>
                  </w:tcBorders>
                </w:tcPr>
                <w:p w:rsidR="002B0ECE" w:rsidRDefault="002B0ECE">
                  <w:pPr>
                    <w:jc w:val="right"/>
                    <w:rPr>
                      <w:rFonts w:ascii="Calibri" w:eastAsia="Calibri" w:hAnsi="Calibri" w:cs="Calibri"/>
                      <w:color w:val="000000"/>
                      <w:sz w:val="16"/>
                      <w:szCs w:val="16"/>
                    </w:rPr>
                  </w:pPr>
                </w:p>
              </w:tc>
            </w:tr>
            <w:tr w:rsidR="002B0ECE" w:rsidTr="002B0ECE">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B0ECE" w:rsidRDefault="002B0ECE" w:rsidP="002B0ECE">
                  <w:pPr>
                    <w:jc w:val="center"/>
                    <w:rPr>
                      <w:rFonts w:ascii="Calibri" w:eastAsia="Calibri" w:hAnsi="Calibri" w:cs="Calibri"/>
                      <w:color w:val="000000"/>
                      <w:sz w:val="16"/>
                      <w:szCs w:val="16"/>
                    </w:rPr>
                  </w:pPr>
                  <w:r>
                    <w:rPr>
                      <w:rFonts w:ascii="Calibri" w:eastAsia="Calibri" w:hAnsi="Calibri" w:cs="Calibri"/>
                      <w:color w:val="000000"/>
                      <w:sz w:val="16"/>
                      <w:szCs w:val="16"/>
                    </w:rPr>
                    <w:t>14</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B0ECE" w:rsidRDefault="002B0ECE" w:rsidP="002B0ECE">
                  <w:pPr>
                    <w:jc w:val="center"/>
                    <w:rPr>
                      <w:rFonts w:ascii="Calibri" w:eastAsia="Calibri" w:hAnsi="Calibri" w:cs="Calibri"/>
                      <w:color w:val="000000"/>
                      <w:sz w:val="16"/>
                      <w:szCs w:val="16"/>
                    </w:rPr>
                  </w:pPr>
                  <w:r>
                    <w:rPr>
                      <w:rFonts w:ascii="Calibri" w:eastAsia="Calibri" w:hAnsi="Calibri" w:cs="Calibri"/>
                      <w:color w:val="000000"/>
                      <w:sz w:val="16"/>
                      <w:szCs w:val="16"/>
                    </w:rPr>
                    <w:t>100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B0ECE" w:rsidRDefault="002B0ECE" w:rsidP="002B0ECE">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2B0ECE">
                    <w:tc>
                      <w:tcPr>
                        <w:tcW w:w="4786" w:type="dxa"/>
                        <w:tcMar>
                          <w:top w:w="0" w:type="dxa"/>
                          <w:left w:w="0" w:type="dxa"/>
                          <w:bottom w:w="0" w:type="dxa"/>
                          <w:right w:w="0" w:type="dxa"/>
                        </w:tcMar>
                      </w:tcPr>
                      <w:p w:rsidR="002B0ECE" w:rsidRDefault="002B0ECE">
                        <w:pPr>
                          <w:jc w:val="both"/>
                        </w:pPr>
                        <w:r>
                          <w:rPr>
                            <w:rFonts w:ascii="Calibri" w:eastAsia="Calibri" w:hAnsi="Calibri" w:cs="Calibri"/>
                            <w:color w:val="000000"/>
                            <w:sz w:val="16"/>
                            <w:szCs w:val="16"/>
                          </w:rPr>
                          <w:t>PÃO QUENTE GRANDE FORMA COM MEDIDAS MÍNIMAS DE 35x25x6 cm</w:t>
                        </w:r>
                      </w:p>
                    </w:tc>
                  </w:tr>
                </w:tbl>
                <w:p w:rsidR="002B0ECE" w:rsidRDefault="002B0ECE">
                  <w:pPr>
                    <w:spacing w:line="1" w:lineRule="auto"/>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B0ECE" w:rsidRDefault="002B0ECE">
                  <w:pPr>
                    <w:jc w:val="right"/>
                    <w:rPr>
                      <w:rFonts w:ascii="Calibri" w:eastAsia="Calibri" w:hAnsi="Calibri" w:cs="Calibri"/>
                      <w:color w:val="000000"/>
                      <w:sz w:val="16"/>
                      <w:szCs w:val="16"/>
                    </w:rPr>
                  </w:pPr>
                  <w:r>
                    <w:rPr>
                      <w:rFonts w:ascii="Calibri" w:eastAsia="Calibri" w:hAnsi="Calibri" w:cs="Calibri"/>
                      <w:color w:val="000000"/>
                      <w:sz w:val="16"/>
                      <w:szCs w:val="16"/>
                    </w:rPr>
                    <w:t>R$55,00</w:t>
                  </w:r>
                </w:p>
              </w:tc>
              <w:tc>
                <w:tcPr>
                  <w:tcW w:w="1559" w:type="dxa"/>
                  <w:tcBorders>
                    <w:top w:val="single" w:sz="6" w:space="0" w:color="000000"/>
                    <w:left w:val="single" w:sz="6" w:space="0" w:color="000000"/>
                    <w:bottom w:val="single" w:sz="6" w:space="0" w:color="000000"/>
                    <w:right w:val="single" w:sz="6" w:space="0" w:color="000000"/>
                  </w:tcBorders>
                </w:tcPr>
                <w:p w:rsidR="002B0ECE" w:rsidRDefault="002B0ECE">
                  <w:pPr>
                    <w:jc w:val="right"/>
                    <w:rPr>
                      <w:rFonts w:ascii="Calibri" w:eastAsia="Calibri" w:hAnsi="Calibri" w:cs="Calibri"/>
                      <w:color w:val="000000"/>
                      <w:sz w:val="16"/>
                      <w:szCs w:val="16"/>
                    </w:rPr>
                  </w:pPr>
                </w:p>
              </w:tc>
            </w:tr>
            <w:tr w:rsidR="002B0ECE" w:rsidTr="002B0ECE">
              <w:tc>
                <w:tcPr>
                  <w:tcW w:w="4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B0ECE" w:rsidRDefault="002B0ECE" w:rsidP="002B0ECE">
                  <w:pPr>
                    <w:jc w:val="center"/>
                    <w:rPr>
                      <w:rFonts w:ascii="Calibri" w:eastAsia="Calibri" w:hAnsi="Calibri" w:cs="Calibri"/>
                      <w:color w:val="000000"/>
                      <w:sz w:val="16"/>
                      <w:szCs w:val="16"/>
                    </w:rPr>
                  </w:pPr>
                  <w:r>
                    <w:rPr>
                      <w:rFonts w:ascii="Calibri" w:eastAsia="Calibri" w:hAnsi="Calibri" w:cs="Calibri"/>
                      <w:color w:val="000000"/>
                      <w:sz w:val="16"/>
                      <w:szCs w:val="16"/>
                    </w:rPr>
                    <w:t>15</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B0ECE" w:rsidRDefault="002B0ECE" w:rsidP="002B0ECE">
                  <w:pPr>
                    <w:jc w:val="center"/>
                    <w:rPr>
                      <w:rFonts w:ascii="Calibri" w:eastAsia="Calibri" w:hAnsi="Calibri" w:cs="Calibri"/>
                      <w:color w:val="000000"/>
                      <w:sz w:val="16"/>
                      <w:szCs w:val="16"/>
                    </w:rPr>
                  </w:pPr>
                  <w:r>
                    <w:rPr>
                      <w:rFonts w:ascii="Calibri" w:eastAsia="Calibri" w:hAnsi="Calibri" w:cs="Calibri"/>
                      <w:color w:val="000000"/>
                      <w:sz w:val="16"/>
                      <w:szCs w:val="16"/>
                    </w:rPr>
                    <w:t>200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B0ECE" w:rsidRDefault="002B0ECE" w:rsidP="002B0ECE">
                  <w:pPr>
                    <w:jc w:val="center"/>
                    <w:rPr>
                      <w:rFonts w:ascii="Calibri" w:eastAsia="Calibri" w:hAnsi="Calibri" w:cs="Calibri"/>
                      <w:color w:val="000000"/>
                      <w:sz w:val="16"/>
                      <w:szCs w:val="16"/>
                    </w:rPr>
                  </w:pPr>
                  <w:r>
                    <w:rPr>
                      <w:rFonts w:ascii="Calibri" w:eastAsia="Calibri" w:hAnsi="Calibri" w:cs="Calibri"/>
                      <w:color w:val="000000"/>
                      <w:sz w:val="16"/>
                      <w:szCs w:val="16"/>
                    </w:rPr>
                    <w:t>UNIDADE</w:t>
                  </w:r>
                </w:p>
              </w:tc>
              <w:tc>
                <w:tcPr>
                  <w:tcW w:w="4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4786" w:type="dxa"/>
                    <w:tblLayout w:type="fixed"/>
                    <w:tblCellMar>
                      <w:left w:w="0" w:type="dxa"/>
                      <w:right w:w="0" w:type="dxa"/>
                    </w:tblCellMar>
                    <w:tblLook w:val="01E0" w:firstRow="1" w:lastRow="1" w:firstColumn="1" w:lastColumn="1" w:noHBand="0" w:noVBand="0"/>
                  </w:tblPr>
                  <w:tblGrid>
                    <w:gridCol w:w="4786"/>
                  </w:tblGrid>
                  <w:tr w:rsidR="002B0ECE">
                    <w:tc>
                      <w:tcPr>
                        <w:tcW w:w="4786" w:type="dxa"/>
                        <w:tcMar>
                          <w:top w:w="0" w:type="dxa"/>
                          <w:left w:w="0" w:type="dxa"/>
                          <w:bottom w:w="0" w:type="dxa"/>
                          <w:right w:w="0" w:type="dxa"/>
                        </w:tcMar>
                      </w:tcPr>
                      <w:p w:rsidR="002B0ECE" w:rsidRDefault="002B0ECE">
                        <w:pPr>
                          <w:jc w:val="both"/>
                        </w:pPr>
                        <w:r>
                          <w:rPr>
                            <w:rFonts w:ascii="Calibri" w:eastAsia="Calibri" w:hAnsi="Calibri" w:cs="Calibri"/>
                            <w:color w:val="000000"/>
                            <w:sz w:val="16"/>
                            <w:szCs w:val="16"/>
                          </w:rPr>
                          <w:t>BOLO DE AIPIM RECHEADO MEDIDAS MÍNIMAS DE 35x25x6 cm</w:t>
                        </w:r>
                      </w:p>
                    </w:tc>
                  </w:tr>
                </w:tbl>
                <w:p w:rsidR="002B0ECE" w:rsidRDefault="002B0ECE">
                  <w:pPr>
                    <w:spacing w:line="1" w:lineRule="auto"/>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B0ECE" w:rsidRDefault="002B0ECE">
                  <w:pPr>
                    <w:jc w:val="right"/>
                    <w:rPr>
                      <w:rFonts w:ascii="Calibri" w:eastAsia="Calibri" w:hAnsi="Calibri" w:cs="Calibri"/>
                      <w:color w:val="000000"/>
                      <w:sz w:val="16"/>
                      <w:szCs w:val="16"/>
                    </w:rPr>
                  </w:pPr>
                  <w:r>
                    <w:rPr>
                      <w:rFonts w:ascii="Calibri" w:eastAsia="Calibri" w:hAnsi="Calibri" w:cs="Calibri"/>
                      <w:color w:val="000000"/>
                      <w:sz w:val="16"/>
                      <w:szCs w:val="16"/>
                    </w:rPr>
                    <w:t>R$25,00</w:t>
                  </w:r>
                </w:p>
              </w:tc>
              <w:tc>
                <w:tcPr>
                  <w:tcW w:w="1559" w:type="dxa"/>
                  <w:tcBorders>
                    <w:top w:val="single" w:sz="6" w:space="0" w:color="000000"/>
                    <w:left w:val="single" w:sz="6" w:space="0" w:color="000000"/>
                    <w:bottom w:val="single" w:sz="6" w:space="0" w:color="000000"/>
                    <w:right w:val="single" w:sz="6" w:space="0" w:color="000000"/>
                  </w:tcBorders>
                </w:tcPr>
                <w:p w:rsidR="002B0ECE" w:rsidRDefault="002B0ECE">
                  <w:pPr>
                    <w:jc w:val="right"/>
                    <w:rPr>
                      <w:rFonts w:ascii="Calibri" w:eastAsia="Calibri" w:hAnsi="Calibri" w:cs="Calibri"/>
                      <w:color w:val="000000"/>
                      <w:sz w:val="16"/>
                      <w:szCs w:val="16"/>
                    </w:rPr>
                  </w:pPr>
                </w:p>
              </w:tc>
            </w:tr>
            <w:tr w:rsidR="002B0ECE" w:rsidTr="002B0ECE">
              <w:tc>
                <w:tcPr>
                  <w:tcW w:w="447" w:type="dxa"/>
                  <w:tcMar>
                    <w:top w:w="0" w:type="dxa"/>
                    <w:left w:w="0" w:type="dxa"/>
                    <w:bottom w:w="0" w:type="dxa"/>
                    <w:right w:w="0" w:type="dxa"/>
                  </w:tcMar>
                </w:tcPr>
                <w:p w:rsidR="002B0ECE" w:rsidRDefault="002B0ECE">
                  <w:pPr>
                    <w:spacing w:line="1" w:lineRule="auto"/>
                  </w:pPr>
                </w:p>
              </w:tc>
              <w:tc>
                <w:tcPr>
                  <w:tcW w:w="850" w:type="dxa"/>
                  <w:tcMar>
                    <w:top w:w="0" w:type="dxa"/>
                    <w:left w:w="0" w:type="dxa"/>
                    <w:bottom w:w="0" w:type="dxa"/>
                    <w:right w:w="0" w:type="dxa"/>
                  </w:tcMar>
                </w:tcPr>
                <w:p w:rsidR="002B0ECE" w:rsidRDefault="002B0ECE">
                  <w:pPr>
                    <w:spacing w:line="1" w:lineRule="auto"/>
                  </w:pPr>
                </w:p>
              </w:tc>
              <w:tc>
                <w:tcPr>
                  <w:tcW w:w="709" w:type="dxa"/>
                  <w:tcMar>
                    <w:top w:w="0" w:type="dxa"/>
                    <w:left w:w="0" w:type="dxa"/>
                    <w:bottom w:w="0" w:type="dxa"/>
                    <w:right w:w="0" w:type="dxa"/>
                  </w:tcMar>
                </w:tcPr>
                <w:p w:rsidR="002B0ECE" w:rsidRDefault="002B0ECE">
                  <w:pPr>
                    <w:spacing w:line="1" w:lineRule="auto"/>
                  </w:pPr>
                </w:p>
              </w:tc>
              <w:tc>
                <w:tcPr>
                  <w:tcW w:w="4820" w:type="dxa"/>
                  <w:tcMar>
                    <w:top w:w="0" w:type="dxa"/>
                    <w:left w:w="0" w:type="dxa"/>
                    <w:bottom w:w="0" w:type="dxa"/>
                    <w:right w:w="0" w:type="dxa"/>
                  </w:tcMar>
                </w:tcPr>
                <w:p w:rsidR="002B0ECE" w:rsidRDefault="002B0ECE">
                  <w:pPr>
                    <w:spacing w:line="1" w:lineRule="auto"/>
                  </w:pPr>
                </w:p>
              </w:tc>
              <w:tc>
                <w:tcPr>
                  <w:tcW w:w="1559" w:type="dxa"/>
                  <w:tcBorders>
                    <w:left w:val="single" w:sz="6" w:space="0" w:color="000000"/>
                    <w:bottom w:val="single" w:sz="6" w:space="0" w:color="000000"/>
                    <w:right w:val="single" w:sz="6" w:space="0" w:color="000000"/>
                  </w:tcBorders>
                  <w:tcMar>
                    <w:top w:w="0" w:type="dxa"/>
                    <w:left w:w="0" w:type="dxa"/>
                    <w:bottom w:w="0" w:type="dxa"/>
                    <w:right w:w="0" w:type="dxa"/>
                  </w:tcMar>
                </w:tcPr>
                <w:p w:rsidR="002B0ECE" w:rsidRDefault="002B0ECE">
                  <w:pPr>
                    <w:jc w:val="right"/>
                    <w:rPr>
                      <w:rFonts w:ascii="Calibri" w:eastAsia="Calibri" w:hAnsi="Calibri" w:cs="Calibri"/>
                      <w:color w:val="000000"/>
                      <w:sz w:val="16"/>
                      <w:szCs w:val="16"/>
                    </w:rPr>
                  </w:pPr>
                  <w:r>
                    <w:rPr>
                      <w:rFonts w:ascii="Calibri" w:eastAsia="Calibri" w:hAnsi="Calibri" w:cs="Calibri"/>
                      <w:color w:val="000000"/>
                      <w:sz w:val="16"/>
                      <w:szCs w:val="16"/>
                    </w:rPr>
                    <w:t>R$ 261,00</w:t>
                  </w:r>
                </w:p>
              </w:tc>
              <w:tc>
                <w:tcPr>
                  <w:tcW w:w="1559" w:type="dxa"/>
                  <w:tcBorders>
                    <w:left w:val="single" w:sz="6" w:space="0" w:color="000000"/>
                    <w:bottom w:val="single" w:sz="6" w:space="0" w:color="000000"/>
                    <w:right w:val="single" w:sz="6" w:space="0" w:color="000000"/>
                  </w:tcBorders>
                </w:tcPr>
                <w:p w:rsidR="002B0ECE" w:rsidRDefault="002B0ECE">
                  <w:pPr>
                    <w:jc w:val="right"/>
                    <w:rPr>
                      <w:rFonts w:ascii="Calibri" w:eastAsia="Calibri" w:hAnsi="Calibri" w:cs="Calibri"/>
                      <w:color w:val="000000"/>
                      <w:sz w:val="16"/>
                      <w:szCs w:val="16"/>
                    </w:rPr>
                  </w:pPr>
                </w:p>
              </w:tc>
            </w:tr>
          </w:tbl>
          <w:p w:rsidR="003C113F" w:rsidRDefault="003C113F">
            <w:pPr>
              <w:spacing w:line="1" w:lineRule="auto"/>
            </w:pPr>
          </w:p>
        </w:tc>
      </w:tr>
    </w:tbl>
    <w:p w:rsidR="003C113F" w:rsidRDefault="003C113F">
      <w:pPr>
        <w:rPr>
          <w:vanish/>
        </w:rPr>
      </w:pPr>
    </w:p>
    <w:tbl>
      <w:tblPr>
        <w:tblOverlap w:val="never"/>
        <w:tblW w:w="10773" w:type="dxa"/>
        <w:tblLayout w:type="fixed"/>
        <w:tblCellMar>
          <w:left w:w="0" w:type="dxa"/>
          <w:right w:w="0" w:type="dxa"/>
        </w:tblCellMar>
        <w:tblLook w:val="01E0" w:firstRow="1" w:lastRow="1" w:firstColumn="1" w:lastColumn="1" w:noHBand="0" w:noVBand="0"/>
      </w:tblPr>
      <w:tblGrid>
        <w:gridCol w:w="10773"/>
      </w:tblGrid>
      <w:tr w:rsidR="003C113F">
        <w:tc>
          <w:tcPr>
            <w:tcW w:w="10773" w:type="dxa"/>
            <w:tcMar>
              <w:top w:w="200" w:type="dxa"/>
              <w:left w:w="0" w:type="dxa"/>
              <w:bottom w:w="0" w:type="dxa"/>
              <w:right w:w="0" w:type="dxa"/>
            </w:tcMar>
          </w:tcPr>
          <w:p w:rsidR="003C113F" w:rsidRDefault="00F909B6">
            <w:pPr>
              <w:jc w:val="both"/>
            </w:pPr>
            <w:bookmarkStart w:id="10" w:name="__bookmark_22"/>
            <w:bookmarkEnd w:id="10"/>
            <w:r>
              <w:rPr>
                <w:rFonts w:ascii="Calibri" w:eastAsia="Calibri" w:hAnsi="Calibri" w:cs="Calibri"/>
                <w:color w:val="000000"/>
              </w:rPr>
              <w:t>- Valor Total por Extenso: _____________________________________________________________________________</w:t>
            </w:r>
            <w:proofErr w:type="gramStart"/>
            <w:r>
              <w:rPr>
                <w:rFonts w:ascii="Calibri" w:eastAsia="Calibri" w:hAnsi="Calibri" w:cs="Calibri"/>
                <w:color w:val="000000"/>
              </w:rPr>
              <w:t xml:space="preserve"> .</w:t>
            </w:r>
            <w:proofErr w:type="gramEnd"/>
            <w:r>
              <w:rPr>
                <w:rFonts w:ascii="Calibri" w:eastAsia="Calibri" w:hAnsi="Calibri" w:cs="Calibri"/>
                <w:color w:val="000000"/>
              </w:rPr>
              <w:t xml:space="preserve"> </w:t>
            </w:r>
          </w:p>
          <w:p w:rsidR="003C113F" w:rsidRDefault="003C113F">
            <w:pPr>
              <w:jc w:val="both"/>
            </w:pPr>
          </w:p>
          <w:p w:rsidR="003C113F" w:rsidRDefault="00F909B6">
            <w:pPr>
              <w:jc w:val="both"/>
            </w:pPr>
            <w:r>
              <w:rPr>
                <w:rFonts w:ascii="Calibri" w:eastAsia="Calibri" w:hAnsi="Calibri" w:cs="Calibri"/>
                <w:color w:val="000000"/>
              </w:rPr>
              <w:t>- Nos preços propostos estão inclusos todos os custos e despesas, encargos e incidências, diretos ou indiretos, inclusive IPI ou ICMS, se houver incidência, não importando a natureza, que recaiam sobre o fornecimento do objeto da presente licitação, por no</w:t>
            </w:r>
            <w:r>
              <w:rPr>
                <w:rFonts w:ascii="Calibri" w:eastAsia="Calibri" w:hAnsi="Calibri" w:cs="Calibri"/>
                <w:color w:val="000000"/>
              </w:rPr>
              <w:t xml:space="preserve">ssa contra e risco. </w:t>
            </w:r>
          </w:p>
          <w:p w:rsidR="003C113F" w:rsidRDefault="003C113F">
            <w:pPr>
              <w:jc w:val="both"/>
            </w:pPr>
          </w:p>
          <w:p w:rsidR="003C113F" w:rsidRDefault="00F909B6">
            <w:pPr>
              <w:jc w:val="both"/>
            </w:pPr>
            <w:r>
              <w:rPr>
                <w:rFonts w:ascii="Calibri" w:eastAsia="Calibri" w:hAnsi="Calibri" w:cs="Calibri"/>
                <w:color w:val="000000"/>
              </w:rPr>
              <w:t>- Prazo de validade da presente proposta ___________</w:t>
            </w:r>
            <w:proofErr w:type="gramStart"/>
            <w:r>
              <w:rPr>
                <w:rFonts w:ascii="Calibri" w:eastAsia="Calibri" w:hAnsi="Calibri" w:cs="Calibri"/>
                <w:color w:val="000000"/>
              </w:rPr>
              <w:t>(</w:t>
            </w:r>
            <w:proofErr w:type="gramEnd"/>
            <w:r>
              <w:rPr>
                <w:rFonts w:ascii="Calibri" w:eastAsia="Calibri" w:hAnsi="Calibri" w:cs="Calibri"/>
                <w:color w:val="000000"/>
              </w:rPr>
              <w:t xml:space="preserve">____________________) dias da data estipulada para sua apresentação não inferior a 60 (sessenta) dias. </w:t>
            </w:r>
          </w:p>
          <w:p w:rsidR="003C113F" w:rsidRDefault="003C113F">
            <w:pPr>
              <w:jc w:val="both"/>
            </w:pPr>
          </w:p>
          <w:p w:rsidR="003C113F" w:rsidRDefault="00F909B6">
            <w:pPr>
              <w:jc w:val="both"/>
            </w:pPr>
            <w:r>
              <w:rPr>
                <w:rFonts w:ascii="Calibri" w:eastAsia="Calibri" w:hAnsi="Calibri" w:cs="Calibri"/>
                <w:color w:val="000000"/>
              </w:rPr>
              <w:t>- Declaramos que esta proposta, nos termos do edital, é firme e concreta, nã</w:t>
            </w:r>
            <w:r>
              <w:rPr>
                <w:rFonts w:ascii="Calibri" w:eastAsia="Calibri" w:hAnsi="Calibri" w:cs="Calibri"/>
                <w:color w:val="000000"/>
              </w:rPr>
              <w:t xml:space="preserve">o nos cabendo desistência após a fase de habilitação, na forma do art.43, § 6º, da Lei nº. 8.666/93 com suas alterações. </w:t>
            </w:r>
          </w:p>
          <w:p w:rsidR="003C113F" w:rsidRDefault="003C113F">
            <w:pPr>
              <w:jc w:val="both"/>
            </w:pPr>
          </w:p>
          <w:p w:rsidR="003C113F" w:rsidRDefault="003C113F">
            <w:pPr>
              <w:jc w:val="both"/>
            </w:pPr>
          </w:p>
          <w:p w:rsidR="003C113F" w:rsidRDefault="00F909B6">
            <w:pPr>
              <w:jc w:val="both"/>
            </w:pPr>
            <w:r>
              <w:rPr>
                <w:rFonts w:ascii="Calibri" w:eastAsia="Calibri" w:hAnsi="Calibri" w:cs="Calibri"/>
                <w:color w:val="000000"/>
              </w:rPr>
              <w:t>Data: _____/_____/_________</w:t>
            </w:r>
          </w:p>
          <w:p w:rsidR="003C113F" w:rsidRDefault="00F909B6">
            <w:pPr>
              <w:jc w:val="both"/>
            </w:pPr>
            <w:r>
              <w:rPr>
                <w:rFonts w:ascii="Calibri" w:eastAsia="Calibri" w:hAnsi="Calibri" w:cs="Calibri"/>
                <w:color w:val="000000"/>
              </w:rPr>
              <w:t>Assinatura:</w:t>
            </w:r>
          </w:p>
          <w:p w:rsidR="003C113F" w:rsidRDefault="00F909B6">
            <w:pPr>
              <w:jc w:val="both"/>
            </w:pPr>
            <w:r>
              <w:rPr>
                <w:rFonts w:ascii="Calibri" w:eastAsia="Calibri" w:hAnsi="Calibri" w:cs="Calibri"/>
                <w:color w:val="000000"/>
              </w:rPr>
              <w:t xml:space="preserve">Nome: </w:t>
            </w:r>
          </w:p>
          <w:p w:rsidR="003C113F" w:rsidRDefault="003C113F">
            <w:pPr>
              <w:jc w:val="both"/>
            </w:pPr>
          </w:p>
          <w:p w:rsidR="003C113F" w:rsidRDefault="00F909B6">
            <w:pPr>
              <w:jc w:val="both"/>
            </w:pPr>
            <w:r>
              <w:rPr>
                <w:rFonts w:ascii="Calibri" w:eastAsia="Calibri" w:hAnsi="Calibri" w:cs="Calibri"/>
                <w:color w:val="000000"/>
              </w:rPr>
              <w:t>RG:</w:t>
            </w:r>
            <w:proofErr w:type="gramStart"/>
            <w:r>
              <w:rPr>
                <w:rFonts w:ascii="Calibri" w:eastAsia="Calibri" w:hAnsi="Calibri" w:cs="Calibri"/>
                <w:color w:val="000000"/>
              </w:rPr>
              <w:t xml:space="preserve">  </w:t>
            </w:r>
            <w:proofErr w:type="gramEnd"/>
            <w:r>
              <w:rPr>
                <w:rFonts w:ascii="Calibri" w:eastAsia="Calibri" w:hAnsi="Calibri" w:cs="Calibri"/>
                <w:color w:val="000000"/>
              </w:rPr>
              <w:t>                        CPF:</w:t>
            </w:r>
          </w:p>
        </w:tc>
      </w:tr>
    </w:tbl>
    <w:p w:rsidR="003C113F" w:rsidRDefault="003C113F">
      <w:pPr>
        <w:sectPr w:rsidR="003C113F">
          <w:headerReference w:type="default" r:id="rId9"/>
          <w:footerReference w:type="default" r:id="rId10"/>
          <w:pgSz w:w="11905" w:h="16837"/>
          <w:pgMar w:top="396" w:right="566" w:bottom="566" w:left="566" w:header="396" w:footer="566" w:gutter="0"/>
          <w:cols w:space="720"/>
        </w:sectPr>
      </w:pPr>
    </w:p>
    <w:p w:rsidR="003C113F" w:rsidRDefault="003C113F">
      <w:pPr>
        <w:rPr>
          <w:vanish/>
        </w:rPr>
      </w:pPr>
    </w:p>
    <w:tbl>
      <w:tblPr>
        <w:tblOverlap w:val="never"/>
        <w:tblW w:w="10773" w:type="dxa"/>
        <w:tblLayout w:type="fixed"/>
        <w:tblCellMar>
          <w:left w:w="0" w:type="dxa"/>
          <w:right w:w="0" w:type="dxa"/>
        </w:tblCellMar>
        <w:tblLook w:val="01E0" w:firstRow="1" w:lastRow="1" w:firstColumn="1" w:lastColumn="1" w:noHBand="0" w:noVBand="0"/>
      </w:tblPr>
      <w:tblGrid>
        <w:gridCol w:w="10773"/>
      </w:tblGrid>
      <w:tr w:rsidR="003C113F">
        <w:tc>
          <w:tcPr>
            <w:tcW w:w="10773" w:type="dxa"/>
            <w:tcMar>
              <w:top w:w="0" w:type="dxa"/>
              <w:left w:w="0" w:type="dxa"/>
              <w:bottom w:w="0" w:type="dxa"/>
              <w:right w:w="0" w:type="dxa"/>
            </w:tcMar>
          </w:tcPr>
          <w:p w:rsidR="003C113F" w:rsidRDefault="00F909B6">
            <w:pPr>
              <w:jc w:val="center"/>
            </w:pPr>
            <w:bookmarkStart w:id="11" w:name="__bookmark_23"/>
            <w:bookmarkEnd w:id="11"/>
            <w:r>
              <w:rPr>
                <w:rFonts w:ascii="Calibri" w:eastAsia="Calibri" w:hAnsi="Calibri" w:cs="Calibri"/>
                <w:b/>
                <w:bCs/>
                <w:color w:val="000000"/>
              </w:rPr>
              <w:t>EDITAL DE LICITAÇÃO Nº 22 / 2018</w:t>
            </w:r>
          </w:p>
          <w:p w:rsidR="003C113F" w:rsidRDefault="00F909B6">
            <w:pPr>
              <w:jc w:val="center"/>
            </w:pPr>
            <w:r>
              <w:rPr>
                <w:rFonts w:ascii="Calibri" w:eastAsia="Calibri" w:hAnsi="Calibri" w:cs="Calibri"/>
                <w:b/>
                <w:bCs/>
                <w:color w:val="000000"/>
              </w:rPr>
              <w:t>Pregão/Presencial Registro de Preço Nº 19/2018</w:t>
            </w:r>
          </w:p>
          <w:p w:rsidR="003C113F" w:rsidRDefault="00F909B6">
            <w:pPr>
              <w:jc w:val="center"/>
            </w:pPr>
            <w:r>
              <w:rPr>
                <w:rFonts w:ascii="Calibri" w:eastAsia="Calibri" w:hAnsi="Calibri" w:cs="Calibri"/>
                <w:b/>
                <w:bCs/>
                <w:color w:val="000000"/>
              </w:rPr>
              <w:t>ANEXO 02</w:t>
            </w:r>
          </w:p>
          <w:p w:rsidR="003C113F" w:rsidRDefault="003C113F">
            <w:pPr>
              <w:jc w:val="center"/>
            </w:pPr>
          </w:p>
          <w:p w:rsidR="003C113F" w:rsidRDefault="003C113F">
            <w:pPr>
              <w:jc w:val="center"/>
            </w:pPr>
          </w:p>
          <w:p w:rsidR="003C113F" w:rsidRDefault="00F909B6">
            <w:pPr>
              <w:jc w:val="center"/>
            </w:pPr>
            <w:r>
              <w:rPr>
                <w:rFonts w:ascii="Calibri" w:eastAsia="Calibri" w:hAnsi="Calibri" w:cs="Calibri"/>
                <w:b/>
                <w:bCs/>
                <w:color w:val="000000"/>
                <w:u w:val="single"/>
              </w:rPr>
              <w:t>DECLARAÇÃO</w:t>
            </w:r>
          </w:p>
          <w:p w:rsidR="003C113F" w:rsidRDefault="003C113F">
            <w:pPr>
              <w:jc w:val="both"/>
            </w:pPr>
          </w:p>
          <w:p w:rsidR="003C113F" w:rsidRDefault="003C113F">
            <w:pPr>
              <w:jc w:val="both"/>
            </w:pPr>
          </w:p>
          <w:p w:rsidR="003C113F" w:rsidRDefault="003C113F">
            <w:pPr>
              <w:jc w:val="both"/>
            </w:pPr>
          </w:p>
          <w:p w:rsidR="003C113F" w:rsidRDefault="00F909B6">
            <w:pPr>
              <w:jc w:val="both"/>
            </w:pPr>
            <w:r>
              <w:rPr>
                <w:rFonts w:ascii="Calibri" w:eastAsia="Calibri" w:hAnsi="Calibri" w:cs="Calibri"/>
                <w:color w:val="000000"/>
              </w:rPr>
              <w:t xml:space="preserve">Ref.: </w:t>
            </w:r>
            <w:r>
              <w:rPr>
                <w:rFonts w:ascii="Calibri" w:eastAsia="Calibri" w:hAnsi="Calibri" w:cs="Calibri"/>
                <w:b/>
                <w:bCs/>
                <w:color w:val="000000"/>
              </w:rPr>
              <w:t>Pregão Presencial Nº 19/2018</w:t>
            </w:r>
            <w:r>
              <w:rPr>
                <w:rFonts w:ascii="Calibri" w:eastAsia="Calibri" w:hAnsi="Calibri" w:cs="Calibri"/>
                <w:color w:val="000000"/>
              </w:rPr>
              <w:t xml:space="preserve"> </w:t>
            </w:r>
          </w:p>
          <w:p w:rsidR="003C113F" w:rsidRDefault="003C113F">
            <w:pPr>
              <w:jc w:val="both"/>
            </w:pPr>
          </w:p>
          <w:p w:rsidR="003C113F" w:rsidRDefault="00F909B6">
            <w:pPr>
              <w:jc w:val="both"/>
            </w:pPr>
            <w:r>
              <w:rPr>
                <w:rFonts w:ascii="Calibri" w:eastAsia="Calibri" w:hAnsi="Calibri" w:cs="Calibri"/>
                <w:color w:val="000000"/>
              </w:rPr>
              <w:t xml:space="preserve">Declaro que a empresa __________________________________________ inscrita no CNPJ nº ________________________________________, por intermédio de seu representante legal </w:t>
            </w:r>
            <w:proofErr w:type="spellStart"/>
            <w:proofErr w:type="gramStart"/>
            <w:r>
              <w:rPr>
                <w:rFonts w:ascii="Calibri" w:eastAsia="Calibri" w:hAnsi="Calibri" w:cs="Calibri"/>
                <w:color w:val="000000"/>
              </w:rPr>
              <w:t>Sr</w:t>
            </w:r>
            <w:proofErr w:type="spellEnd"/>
            <w:r>
              <w:rPr>
                <w:rFonts w:ascii="Calibri" w:eastAsia="Calibri" w:hAnsi="Calibri" w:cs="Calibri"/>
                <w:color w:val="000000"/>
              </w:rPr>
              <w:t>(</w:t>
            </w:r>
            <w:proofErr w:type="gramEnd"/>
            <w:r>
              <w:rPr>
                <w:rFonts w:ascii="Calibri" w:eastAsia="Calibri" w:hAnsi="Calibri" w:cs="Calibri"/>
                <w:color w:val="000000"/>
              </w:rPr>
              <w:t>a)._____________________________________________ port</w:t>
            </w:r>
            <w:r>
              <w:rPr>
                <w:rFonts w:ascii="Calibri" w:eastAsia="Calibri" w:hAnsi="Calibri" w:cs="Calibri"/>
                <w:color w:val="000000"/>
              </w:rPr>
              <w:t xml:space="preserve">ador (a) da Carteira de Identidade nº ______________________________ CPF nº ______________________________ </w:t>
            </w:r>
            <w:r>
              <w:rPr>
                <w:rFonts w:ascii="Calibri" w:eastAsia="Calibri" w:hAnsi="Calibri" w:cs="Calibri"/>
                <w:b/>
                <w:bCs/>
                <w:color w:val="000000"/>
              </w:rPr>
              <w:t>DECLARA</w:t>
            </w:r>
            <w:r>
              <w:rPr>
                <w:rFonts w:ascii="Calibri" w:eastAsia="Calibri" w:hAnsi="Calibri" w:cs="Calibri"/>
                <w:color w:val="000000"/>
              </w:rPr>
              <w:t>, para fins do disposto no inciso V, do art. 27, da Lei 8.666/93, acrescido pela Lei 9.854, de 27 de outubro de 1999, que não emprega menor de</w:t>
            </w:r>
            <w:r>
              <w:rPr>
                <w:rFonts w:ascii="Calibri" w:eastAsia="Calibri" w:hAnsi="Calibri" w:cs="Calibri"/>
                <w:color w:val="000000"/>
              </w:rPr>
              <w:t xml:space="preserve"> 18 (dezoito) anos em trabalho noturno, perigoso ou insalubre e não emprega menor de 16 (dezesseis) anos. </w:t>
            </w:r>
          </w:p>
          <w:p w:rsidR="003C113F" w:rsidRDefault="003C113F">
            <w:pPr>
              <w:jc w:val="both"/>
            </w:pPr>
          </w:p>
          <w:p w:rsidR="003C113F" w:rsidRDefault="00F909B6">
            <w:pPr>
              <w:jc w:val="both"/>
            </w:pPr>
            <w:r>
              <w:rPr>
                <w:rFonts w:ascii="Calibri" w:eastAsia="Calibri" w:hAnsi="Calibri" w:cs="Calibri"/>
                <w:color w:val="000000"/>
              </w:rPr>
              <w:t xml:space="preserve">Ressalva: emprega menor, a partir de 14 (catorze) anos, na condição de aprendiz </w:t>
            </w:r>
            <w:proofErr w:type="gramStart"/>
            <w:r>
              <w:rPr>
                <w:rFonts w:ascii="Calibri" w:eastAsia="Calibri" w:hAnsi="Calibri" w:cs="Calibri"/>
                <w:color w:val="000000"/>
              </w:rPr>
              <w:t>(  </w:t>
            </w:r>
            <w:proofErr w:type="gramEnd"/>
            <w:r>
              <w:rPr>
                <w:rFonts w:ascii="Calibri" w:eastAsia="Calibri" w:hAnsi="Calibri" w:cs="Calibri"/>
                <w:color w:val="000000"/>
              </w:rPr>
              <w:t xml:space="preserve">    ). </w:t>
            </w:r>
          </w:p>
          <w:p w:rsidR="003C113F" w:rsidRDefault="003C113F">
            <w:pPr>
              <w:jc w:val="both"/>
            </w:pPr>
          </w:p>
          <w:p w:rsidR="003C113F" w:rsidRDefault="003C113F">
            <w:pPr>
              <w:jc w:val="both"/>
            </w:pPr>
          </w:p>
          <w:p w:rsidR="003C113F" w:rsidRDefault="00F909B6">
            <w:pPr>
              <w:jc w:val="both"/>
            </w:pPr>
            <w:r>
              <w:rPr>
                <w:rFonts w:ascii="Calibri" w:eastAsia="Calibri" w:hAnsi="Calibri" w:cs="Calibri"/>
                <w:color w:val="000000"/>
              </w:rPr>
              <w:t>_______________________, ______ de ____________________</w:t>
            </w:r>
            <w:r>
              <w:rPr>
                <w:rFonts w:ascii="Calibri" w:eastAsia="Calibri" w:hAnsi="Calibri" w:cs="Calibri"/>
                <w:color w:val="000000"/>
              </w:rPr>
              <w:t xml:space="preserve">_____ </w:t>
            </w:r>
            <w:proofErr w:type="spellStart"/>
            <w:r>
              <w:rPr>
                <w:rFonts w:ascii="Calibri" w:eastAsia="Calibri" w:hAnsi="Calibri" w:cs="Calibri"/>
                <w:color w:val="000000"/>
              </w:rPr>
              <w:t>de</w:t>
            </w:r>
            <w:proofErr w:type="spellEnd"/>
            <w:r>
              <w:rPr>
                <w:rFonts w:ascii="Calibri" w:eastAsia="Calibri" w:hAnsi="Calibri" w:cs="Calibri"/>
                <w:color w:val="000000"/>
              </w:rPr>
              <w:t xml:space="preserve"> _____. </w:t>
            </w:r>
          </w:p>
          <w:p w:rsidR="003C113F" w:rsidRDefault="003C113F">
            <w:pPr>
              <w:jc w:val="both"/>
            </w:pPr>
          </w:p>
          <w:p w:rsidR="003C113F" w:rsidRDefault="003C113F">
            <w:pPr>
              <w:jc w:val="both"/>
            </w:pPr>
          </w:p>
          <w:p w:rsidR="003C113F" w:rsidRDefault="00F909B6">
            <w:pPr>
              <w:jc w:val="center"/>
            </w:pPr>
            <w:r>
              <w:rPr>
                <w:rFonts w:ascii="Calibri" w:eastAsia="Calibri" w:hAnsi="Calibri" w:cs="Calibri"/>
                <w:b/>
                <w:bCs/>
                <w:color w:val="000000"/>
              </w:rPr>
              <w:t>Representante Legal</w:t>
            </w:r>
          </w:p>
          <w:p w:rsidR="003C113F" w:rsidRDefault="003C113F">
            <w:pPr>
              <w:jc w:val="both"/>
            </w:pPr>
          </w:p>
          <w:p w:rsidR="003C113F" w:rsidRDefault="003C113F">
            <w:pPr>
              <w:jc w:val="both"/>
            </w:pPr>
          </w:p>
          <w:p w:rsidR="003C113F" w:rsidRDefault="00F909B6">
            <w:pPr>
              <w:jc w:val="both"/>
            </w:pPr>
            <w:r>
              <w:rPr>
                <w:rFonts w:ascii="Calibri" w:eastAsia="Calibri" w:hAnsi="Calibri" w:cs="Calibri"/>
                <w:color w:val="000000"/>
              </w:rPr>
              <w:t>(Observação: em caso afirmativo, assinalar a ressalva acima</w:t>
            </w:r>
            <w:proofErr w:type="gramStart"/>
            <w:r>
              <w:rPr>
                <w:rFonts w:ascii="Calibri" w:eastAsia="Calibri" w:hAnsi="Calibri" w:cs="Calibri"/>
                <w:color w:val="000000"/>
              </w:rPr>
              <w:t>)</w:t>
            </w:r>
            <w:proofErr w:type="gramEnd"/>
          </w:p>
        </w:tc>
      </w:tr>
    </w:tbl>
    <w:p w:rsidR="003C113F" w:rsidRDefault="003C113F">
      <w:pPr>
        <w:sectPr w:rsidR="003C113F">
          <w:headerReference w:type="default" r:id="rId11"/>
          <w:footerReference w:type="default" r:id="rId12"/>
          <w:pgSz w:w="11905" w:h="16837"/>
          <w:pgMar w:top="396" w:right="566" w:bottom="566" w:left="566" w:header="396" w:footer="566" w:gutter="0"/>
          <w:cols w:space="720"/>
        </w:sectPr>
      </w:pPr>
    </w:p>
    <w:p w:rsidR="003C113F" w:rsidRDefault="003C113F">
      <w:pPr>
        <w:rPr>
          <w:vanish/>
        </w:rPr>
      </w:pPr>
    </w:p>
    <w:tbl>
      <w:tblPr>
        <w:tblOverlap w:val="never"/>
        <w:tblW w:w="10773" w:type="dxa"/>
        <w:tblLayout w:type="fixed"/>
        <w:tblCellMar>
          <w:left w:w="0" w:type="dxa"/>
          <w:right w:w="0" w:type="dxa"/>
        </w:tblCellMar>
        <w:tblLook w:val="01E0" w:firstRow="1" w:lastRow="1" w:firstColumn="1" w:lastColumn="1" w:noHBand="0" w:noVBand="0"/>
      </w:tblPr>
      <w:tblGrid>
        <w:gridCol w:w="10773"/>
      </w:tblGrid>
      <w:tr w:rsidR="003C113F">
        <w:tc>
          <w:tcPr>
            <w:tcW w:w="10773" w:type="dxa"/>
            <w:tcMar>
              <w:top w:w="0" w:type="dxa"/>
              <w:left w:w="0" w:type="dxa"/>
              <w:bottom w:w="0" w:type="dxa"/>
              <w:right w:w="0" w:type="dxa"/>
            </w:tcMar>
          </w:tcPr>
          <w:p w:rsidR="003C113F" w:rsidRDefault="00F909B6">
            <w:pPr>
              <w:jc w:val="center"/>
            </w:pPr>
            <w:bookmarkStart w:id="12" w:name="__bookmark_24"/>
            <w:bookmarkEnd w:id="12"/>
            <w:r>
              <w:rPr>
                <w:rFonts w:ascii="Calibri" w:eastAsia="Calibri" w:hAnsi="Calibri" w:cs="Calibri"/>
                <w:b/>
                <w:bCs/>
                <w:color w:val="000000"/>
              </w:rPr>
              <w:t>EDITAL DE LICITAÇÃO Nº 22 / 2018</w:t>
            </w:r>
          </w:p>
          <w:p w:rsidR="003C113F" w:rsidRDefault="00F909B6">
            <w:pPr>
              <w:jc w:val="center"/>
            </w:pPr>
            <w:r>
              <w:rPr>
                <w:rFonts w:ascii="Calibri" w:eastAsia="Calibri" w:hAnsi="Calibri" w:cs="Calibri"/>
                <w:b/>
                <w:bCs/>
                <w:color w:val="000000"/>
              </w:rPr>
              <w:t>Pregão Presencial Registro de Preço Nº 19/2018</w:t>
            </w:r>
          </w:p>
          <w:p w:rsidR="003C113F" w:rsidRDefault="00F909B6">
            <w:pPr>
              <w:jc w:val="center"/>
            </w:pPr>
            <w:r>
              <w:rPr>
                <w:rFonts w:ascii="Calibri" w:eastAsia="Calibri" w:hAnsi="Calibri" w:cs="Calibri"/>
                <w:b/>
                <w:bCs/>
                <w:color w:val="000000"/>
              </w:rPr>
              <w:t>ANEXO 03</w:t>
            </w:r>
          </w:p>
          <w:p w:rsidR="003C113F" w:rsidRDefault="003C113F">
            <w:pPr>
              <w:jc w:val="center"/>
            </w:pPr>
          </w:p>
          <w:p w:rsidR="003C113F" w:rsidRDefault="003C113F">
            <w:pPr>
              <w:jc w:val="center"/>
            </w:pPr>
          </w:p>
          <w:p w:rsidR="003C113F" w:rsidRDefault="00F909B6">
            <w:pPr>
              <w:jc w:val="center"/>
            </w:pPr>
            <w:r>
              <w:rPr>
                <w:rFonts w:ascii="Calibri" w:eastAsia="Calibri" w:hAnsi="Calibri" w:cs="Calibri"/>
                <w:b/>
                <w:bCs/>
                <w:color w:val="000000"/>
              </w:rPr>
              <w:t xml:space="preserve"> </w:t>
            </w:r>
            <w:r>
              <w:rPr>
                <w:rFonts w:ascii="Calibri" w:eastAsia="Calibri" w:hAnsi="Calibri" w:cs="Calibri"/>
                <w:b/>
                <w:bCs/>
                <w:color w:val="000000"/>
                <w:u w:val="single"/>
              </w:rPr>
              <w:t>CREDENCIAMENTO</w:t>
            </w:r>
          </w:p>
          <w:p w:rsidR="003C113F" w:rsidRDefault="003C113F">
            <w:pPr>
              <w:jc w:val="both"/>
            </w:pPr>
          </w:p>
          <w:p w:rsidR="003C113F" w:rsidRDefault="003C113F">
            <w:pPr>
              <w:jc w:val="both"/>
            </w:pPr>
          </w:p>
          <w:p w:rsidR="003C113F" w:rsidRDefault="003C113F">
            <w:pPr>
              <w:jc w:val="both"/>
            </w:pPr>
          </w:p>
          <w:p w:rsidR="003C113F" w:rsidRDefault="00F909B6">
            <w:pPr>
              <w:jc w:val="both"/>
            </w:pPr>
            <w:r>
              <w:rPr>
                <w:rFonts w:ascii="Calibri" w:eastAsia="Calibri" w:hAnsi="Calibri" w:cs="Calibri"/>
                <w:color w:val="000000"/>
              </w:rPr>
              <w:t xml:space="preserve">A empresa __________________________, com sede na ___________________________, C.N.P.J. </w:t>
            </w:r>
            <w:proofErr w:type="gramStart"/>
            <w:r>
              <w:rPr>
                <w:rFonts w:ascii="Calibri" w:eastAsia="Calibri" w:hAnsi="Calibri" w:cs="Calibri"/>
                <w:color w:val="000000"/>
              </w:rPr>
              <w:t>sob</w:t>
            </w:r>
            <w:proofErr w:type="gramEnd"/>
            <w:r>
              <w:rPr>
                <w:rFonts w:ascii="Calibri" w:eastAsia="Calibri" w:hAnsi="Calibri" w:cs="Calibri"/>
                <w:color w:val="000000"/>
              </w:rPr>
              <w:t xml:space="preserve"> nº _____________________, representada pelo Sr. _______________________, </w:t>
            </w:r>
            <w:r>
              <w:rPr>
                <w:rFonts w:ascii="Calibri" w:eastAsia="Calibri" w:hAnsi="Calibri" w:cs="Calibri"/>
                <w:b/>
                <w:bCs/>
                <w:color w:val="000000"/>
              </w:rPr>
              <w:t>CREDENCIA</w:t>
            </w:r>
            <w:r>
              <w:rPr>
                <w:rFonts w:ascii="Calibri" w:eastAsia="Calibri" w:hAnsi="Calibri" w:cs="Calibri"/>
                <w:color w:val="000000"/>
              </w:rPr>
              <w:t xml:space="preserve"> o Sr. _________________________, ______________________(CARGO), portador do R.G. </w:t>
            </w:r>
            <w:proofErr w:type="spellStart"/>
            <w:r>
              <w:rPr>
                <w:rFonts w:ascii="Calibri" w:eastAsia="Calibri" w:hAnsi="Calibri" w:cs="Calibri"/>
                <w:color w:val="000000"/>
              </w:rPr>
              <w:t>nr</w:t>
            </w:r>
            <w:proofErr w:type="spellEnd"/>
            <w:r>
              <w:rPr>
                <w:rFonts w:ascii="Calibri" w:eastAsia="Calibri" w:hAnsi="Calibri" w:cs="Calibri"/>
                <w:color w:val="000000"/>
              </w:rPr>
              <w:t xml:space="preserve">. _______________________ e C.P.F. nº. ________________________, para representá-la perante o </w:t>
            </w:r>
            <w:r>
              <w:rPr>
                <w:rFonts w:ascii="Calibri" w:eastAsia="Calibri" w:hAnsi="Calibri" w:cs="Calibri"/>
                <w:b/>
                <w:bCs/>
                <w:color w:val="000000"/>
              </w:rPr>
              <w:t>MUNICIPIO DE JOSE BOITEUX</w:t>
            </w:r>
            <w:r>
              <w:rPr>
                <w:rFonts w:ascii="Calibri" w:eastAsia="Calibri" w:hAnsi="Calibri" w:cs="Calibri"/>
                <w:color w:val="000000"/>
              </w:rPr>
              <w:t xml:space="preserve"> em licitação na modalidade Pregão Presencial Registro de Preço Nº 19/2018, podendo formular lances, negociar preços e praticar todos o</w:t>
            </w:r>
            <w:r>
              <w:rPr>
                <w:rFonts w:ascii="Calibri" w:eastAsia="Calibri" w:hAnsi="Calibri" w:cs="Calibri"/>
                <w:color w:val="000000"/>
              </w:rPr>
              <w:t xml:space="preserve">s atos inerentes ao certame, inclusive interpor e desistir de recursos em todas as fases licitatórias. </w:t>
            </w:r>
          </w:p>
          <w:p w:rsidR="003C113F" w:rsidRDefault="003C113F">
            <w:pPr>
              <w:jc w:val="both"/>
            </w:pPr>
          </w:p>
          <w:p w:rsidR="003C113F" w:rsidRDefault="003C113F">
            <w:pPr>
              <w:jc w:val="both"/>
            </w:pPr>
          </w:p>
          <w:p w:rsidR="003C113F" w:rsidRDefault="00F909B6">
            <w:pPr>
              <w:jc w:val="both"/>
            </w:pPr>
            <w:r>
              <w:rPr>
                <w:rFonts w:ascii="Calibri" w:eastAsia="Calibri" w:hAnsi="Calibri" w:cs="Calibri"/>
                <w:color w:val="000000"/>
              </w:rPr>
              <w:t>NOME:</w:t>
            </w:r>
          </w:p>
          <w:p w:rsidR="003C113F" w:rsidRDefault="00F909B6">
            <w:pPr>
              <w:jc w:val="both"/>
            </w:pPr>
            <w:r>
              <w:rPr>
                <w:rFonts w:ascii="Calibri" w:eastAsia="Calibri" w:hAnsi="Calibri" w:cs="Calibri"/>
                <w:color w:val="000000"/>
              </w:rPr>
              <w:t>R.G.:</w:t>
            </w:r>
          </w:p>
          <w:p w:rsidR="003C113F" w:rsidRDefault="00F909B6">
            <w:pPr>
              <w:jc w:val="both"/>
            </w:pPr>
            <w:r>
              <w:rPr>
                <w:rFonts w:ascii="Calibri" w:eastAsia="Calibri" w:hAnsi="Calibri" w:cs="Calibri"/>
                <w:color w:val="000000"/>
              </w:rPr>
              <w:t>CARGO:</w:t>
            </w:r>
          </w:p>
        </w:tc>
      </w:tr>
    </w:tbl>
    <w:p w:rsidR="003C113F" w:rsidRDefault="003C113F">
      <w:pPr>
        <w:sectPr w:rsidR="003C113F">
          <w:headerReference w:type="default" r:id="rId13"/>
          <w:footerReference w:type="default" r:id="rId14"/>
          <w:pgSz w:w="11905" w:h="16837"/>
          <w:pgMar w:top="396" w:right="566" w:bottom="566" w:left="566" w:header="396" w:footer="566" w:gutter="0"/>
          <w:cols w:space="720"/>
        </w:sectPr>
      </w:pPr>
    </w:p>
    <w:p w:rsidR="003C113F" w:rsidRDefault="003C113F">
      <w:pPr>
        <w:rPr>
          <w:vanish/>
        </w:rPr>
      </w:pPr>
    </w:p>
    <w:tbl>
      <w:tblPr>
        <w:tblOverlap w:val="never"/>
        <w:tblW w:w="10773" w:type="dxa"/>
        <w:tblLayout w:type="fixed"/>
        <w:tblCellMar>
          <w:left w:w="0" w:type="dxa"/>
          <w:right w:w="0" w:type="dxa"/>
        </w:tblCellMar>
        <w:tblLook w:val="01E0" w:firstRow="1" w:lastRow="1" w:firstColumn="1" w:lastColumn="1" w:noHBand="0" w:noVBand="0"/>
      </w:tblPr>
      <w:tblGrid>
        <w:gridCol w:w="10773"/>
      </w:tblGrid>
      <w:tr w:rsidR="003C113F">
        <w:tc>
          <w:tcPr>
            <w:tcW w:w="10773" w:type="dxa"/>
            <w:tcMar>
              <w:top w:w="0" w:type="dxa"/>
              <w:left w:w="0" w:type="dxa"/>
              <w:bottom w:w="0" w:type="dxa"/>
              <w:right w:w="0" w:type="dxa"/>
            </w:tcMar>
          </w:tcPr>
          <w:p w:rsidR="003C113F" w:rsidRDefault="00F909B6">
            <w:pPr>
              <w:jc w:val="center"/>
            </w:pPr>
            <w:bookmarkStart w:id="13" w:name="__bookmark_25"/>
            <w:bookmarkEnd w:id="13"/>
            <w:r>
              <w:rPr>
                <w:rFonts w:ascii="Calibri" w:eastAsia="Calibri" w:hAnsi="Calibri" w:cs="Calibri"/>
                <w:b/>
                <w:bCs/>
                <w:color w:val="000000"/>
              </w:rPr>
              <w:t>EDITAL DE LICITAÇÃO Nº 22 / 2018</w:t>
            </w:r>
          </w:p>
          <w:p w:rsidR="003C113F" w:rsidRDefault="00F909B6">
            <w:pPr>
              <w:jc w:val="center"/>
            </w:pPr>
            <w:r>
              <w:rPr>
                <w:rFonts w:ascii="Calibri" w:eastAsia="Calibri" w:hAnsi="Calibri" w:cs="Calibri"/>
                <w:b/>
                <w:bCs/>
                <w:color w:val="000000"/>
              </w:rPr>
              <w:t>Pregão Presencial Registro de Preço Nº 19/2018</w:t>
            </w:r>
          </w:p>
          <w:p w:rsidR="003C113F" w:rsidRDefault="00F909B6">
            <w:pPr>
              <w:jc w:val="center"/>
            </w:pPr>
            <w:r>
              <w:rPr>
                <w:rFonts w:ascii="Calibri" w:eastAsia="Calibri" w:hAnsi="Calibri" w:cs="Calibri"/>
                <w:b/>
                <w:bCs/>
                <w:color w:val="000000"/>
              </w:rPr>
              <w:t>ANEXO 04</w:t>
            </w:r>
          </w:p>
          <w:p w:rsidR="003C113F" w:rsidRDefault="003C113F">
            <w:pPr>
              <w:jc w:val="center"/>
            </w:pPr>
          </w:p>
          <w:p w:rsidR="003C113F" w:rsidRDefault="003C113F">
            <w:pPr>
              <w:jc w:val="center"/>
            </w:pPr>
          </w:p>
          <w:p w:rsidR="003C113F" w:rsidRDefault="00F909B6">
            <w:pPr>
              <w:jc w:val="center"/>
            </w:pPr>
            <w:r>
              <w:rPr>
                <w:rFonts w:ascii="Calibri" w:eastAsia="Calibri" w:hAnsi="Calibri" w:cs="Calibri"/>
                <w:b/>
                <w:bCs/>
                <w:color w:val="000000"/>
              </w:rPr>
              <w:t xml:space="preserve"> </w:t>
            </w:r>
            <w:r>
              <w:rPr>
                <w:rFonts w:ascii="Calibri" w:eastAsia="Calibri" w:hAnsi="Calibri" w:cs="Calibri"/>
                <w:b/>
                <w:bCs/>
                <w:color w:val="000000"/>
                <w:u w:val="single"/>
              </w:rPr>
              <w:t>DECLARAÇÃO DE CUMPRIMENTO DOS REQUISITOS DE HABILITAÇÃO</w:t>
            </w:r>
          </w:p>
          <w:p w:rsidR="003C113F" w:rsidRDefault="003C113F">
            <w:pPr>
              <w:jc w:val="both"/>
            </w:pPr>
          </w:p>
          <w:p w:rsidR="003C113F" w:rsidRDefault="003C113F">
            <w:pPr>
              <w:jc w:val="both"/>
            </w:pPr>
          </w:p>
          <w:p w:rsidR="003C113F" w:rsidRDefault="003C113F">
            <w:pPr>
              <w:jc w:val="both"/>
            </w:pPr>
          </w:p>
          <w:p w:rsidR="003C113F" w:rsidRDefault="00F909B6">
            <w:pPr>
              <w:jc w:val="both"/>
            </w:pPr>
            <w:r>
              <w:rPr>
                <w:rFonts w:ascii="Calibri" w:eastAsia="Calibri" w:hAnsi="Calibri" w:cs="Calibri"/>
                <w:color w:val="000000"/>
              </w:rPr>
              <w:t xml:space="preserve">A empresa __________________________, com sede a ____________________________, CNPJ sob nº ___________________, por seu representante </w:t>
            </w:r>
            <w:proofErr w:type="gramStart"/>
            <w:r>
              <w:rPr>
                <w:rFonts w:ascii="Calibri" w:eastAsia="Calibri" w:hAnsi="Calibri" w:cs="Calibri"/>
                <w:color w:val="000000"/>
              </w:rPr>
              <w:t>Sr.</w:t>
            </w:r>
            <w:proofErr w:type="gramEnd"/>
            <w:r>
              <w:rPr>
                <w:rFonts w:ascii="Calibri" w:eastAsia="Calibri" w:hAnsi="Calibri" w:cs="Calibri"/>
                <w:color w:val="000000"/>
              </w:rPr>
              <w:t xml:space="preserve"> _______________________, RG nº. __________________________ e C.P.F. nº. _______________________________, declara que c</w:t>
            </w:r>
            <w:r>
              <w:rPr>
                <w:rFonts w:ascii="Calibri" w:eastAsia="Calibri" w:hAnsi="Calibri" w:cs="Calibri"/>
                <w:color w:val="000000"/>
              </w:rPr>
              <w:t xml:space="preserve">umpre plenamente os requisitos de habilitação. </w:t>
            </w:r>
          </w:p>
          <w:p w:rsidR="003C113F" w:rsidRDefault="003C113F">
            <w:pPr>
              <w:jc w:val="both"/>
            </w:pPr>
          </w:p>
          <w:p w:rsidR="003C113F" w:rsidRDefault="003C113F">
            <w:pPr>
              <w:jc w:val="both"/>
            </w:pPr>
          </w:p>
          <w:p w:rsidR="003C113F" w:rsidRDefault="003C113F">
            <w:pPr>
              <w:jc w:val="both"/>
            </w:pPr>
          </w:p>
          <w:p w:rsidR="003C113F" w:rsidRDefault="00F909B6">
            <w:pPr>
              <w:jc w:val="both"/>
            </w:pPr>
            <w:r>
              <w:rPr>
                <w:rFonts w:ascii="Calibri" w:eastAsia="Calibri" w:hAnsi="Calibri" w:cs="Calibri"/>
                <w:color w:val="000000"/>
              </w:rPr>
              <w:t xml:space="preserve">_______________________, ______ de _________________________ </w:t>
            </w:r>
            <w:proofErr w:type="spellStart"/>
            <w:r>
              <w:rPr>
                <w:rFonts w:ascii="Calibri" w:eastAsia="Calibri" w:hAnsi="Calibri" w:cs="Calibri"/>
                <w:color w:val="000000"/>
              </w:rPr>
              <w:t>de</w:t>
            </w:r>
            <w:proofErr w:type="spellEnd"/>
            <w:r>
              <w:rPr>
                <w:rFonts w:ascii="Calibri" w:eastAsia="Calibri" w:hAnsi="Calibri" w:cs="Calibri"/>
                <w:color w:val="000000"/>
              </w:rPr>
              <w:t xml:space="preserve"> _____. _________________________________</w:t>
            </w:r>
          </w:p>
          <w:p w:rsidR="003C113F" w:rsidRDefault="00F909B6">
            <w:pPr>
              <w:jc w:val="both"/>
            </w:pPr>
            <w:r>
              <w:rPr>
                <w:rFonts w:ascii="Calibri" w:eastAsia="Calibri" w:hAnsi="Calibri" w:cs="Calibri"/>
                <w:color w:val="000000"/>
              </w:rPr>
              <w:t>Empresa:</w:t>
            </w:r>
          </w:p>
          <w:p w:rsidR="003C113F" w:rsidRDefault="00F909B6">
            <w:pPr>
              <w:jc w:val="both"/>
            </w:pPr>
            <w:r>
              <w:rPr>
                <w:rFonts w:ascii="Calibri" w:eastAsia="Calibri" w:hAnsi="Calibri" w:cs="Calibri"/>
                <w:color w:val="000000"/>
              </w:rPr>
              <w:t>Representante legal:</w:t>
            </w:r>
          </w:p>
        </w:tc>
      </w:tr>
    </w:tbl>
    <w:p w:rsidR="003C113F" w:rsidRDefault="003C113F">
      <w:pPr>
        <w:sectPr w:rsidR="003C113F">
          <w:headerReference w:type="default" r:id="rId15"/>
          <w:footerReference w:type="default" r:id="rId16"/>
          <w:pgSz w:w="11905" w:h="16837"/>
          <w:pgMar w:top="396" w:right="566" w:bottom="566" w:left="566" w:header="396" w:footer="566" w:gutter="0"/>
          <w:cols w:space="720"/>
        </w:sectPr>
      </w:pPr>
    </w:p>
    <w:p w:rsidR="003C113F" w:rsidRDefault="003C113F">
      <w:pPr>
        <w:rPr>
          <w:vanish/>
        </w:rPr>
      </w:pPr>
    </w:p>
    <w:tbl>
      <w:tblPr>
        <w:tblOverlap w:val="never"/>
        <w:tblW w:w="10773" w:type="dxa"/>
        <w:tblLayout w:type="fixed"/>
        <w:tblCellMar>
          <w:left w:w="0" w:type="dxa"/>
          <w:right w:w="0" w:type="dxa"/>
        </w:tblCellMar>
        <w:tblLook w:val="01E0" w:firstRow="1" w:lastRow="1" w:firstColumn="1" w:lastColumn="1" w:noHBand="0" w:noVBand="0"/>
      </w:tblPr>
      <w:tblGrid>
        <w:gridCol w:w="10773"/>
      </w:tblGrid>
      <w:tr w:rsidR="003C113F">
        <w:tc>
          <w:tcPr>
            <w:tcW w:w="10773" w:type="dxa"/>
            <w:tcMar>
              <w:top w:w="0" w:type="dxa"/>
              <w:left w:w="0" w:type="dxa"/>
              <w:bottom w:w="0" w:type="dxa"/>
              <w:right w:w="0" w:type="dxa"/>
            </w:tcMar>
          </w:tcPr>
          <w:p w:rsidR="003C113F" w:rsidRDefault="00F909B6">
            <w:pPr>
              <w:jc w:val="center"/>
            </w:pPr>
            <w:bookmarkStart w:id="14" w:name="__bookmark_26"/>
            <w:bookmarkEnd w:id="14"/>
            <w:r>
              <w:rPr>
                <w:rFonts w:ascii="Calibri" w:eastAsia="Calibri" w:hAnsi="Calibri" w:cs="Calibri"/>
                <w:b/>
                <w:bCs/>
                <w:color w:val="000000"/>
              </w:rPr>
              <w:t>EDITAL DE LICITAÇÃO Nº 22 / 2018</w:t>
            </w:r>
          </w:p>
          <w:p w:rsidR="003C113F" w:rsidRDefault="00F909B6">
            <w:pPr>
              <w:jc w:val="center"/>
            </w:pPr>
            <w:r>
              <w:rPr>
                <w:rFonts w:ascii="Calibri" w:eastAsia="Calibri" w:hAnsi="Calibri" w:cs="Calibri"/>
                <w:b/>
                <w:bCs/>
                <w:color w:val="000000"/>
              </w:rPr>
              <w:t>Pregão/Presencial Registro de Preço Nº 19/2018</w:t>
            </w:r>
          </w:p>
          <w:p w:rsidR="003C113F" w:rsidRDefault="003C113F">
            <w:pPr>
              <w:jc w:val="center"/>
            </w:pPr>
          </w:p>
          <w:p w:rsidR="003C113F" w:rsidRDefault="00F909B6">
            <w:pPr>
              <w:jc w:val="center"/>
            </w:pPr>
            <w:r>
              <w:rPr>
                <w:rFonts w:ascii="Calibri" w:eastAsia="Calibri" w:hAnsi="Calibri" w:cs="Calibri"/>
                <w:color w:val="000000"/>
              </w:rPr>
              <w:t>ANEXO: 05</w:t>
            </w:r>
          </w:p>
          <w:p w:rsidR="003C113F" w:rsidRDefault="00F909B6">
            <w:pPr>
              <w:jc w:val="center"/>
            </w:pPr>
            <w:r>
              <w:rPr>
                <w:rFonts w:ascii="Calibri" w:eastAsia="Calibri" w:hAnsi="Calibri" w:cs="Calibri"/>
                <w:color w:val="000000"/>
                <w:u w:val="single"/>
              </w:rPr>
              <w:t xml:space="preserve">MINUTA DA ATA DE REGISTROS DE PREÇOS Nº </w:t>
            </w:r>
            <w:proofErr w:type="spellStart"/>
            <w:r>
              <w:rPr>
                <w:rFonts w:ascii="Calibri" w:eastAsia="Calibri" w:hAnsi="Calibri" w:cs="Calibri"/>
                <w:color w:val="000000"/>
                <w:u w:val="single"/>
              </w:rPr>
              <w:t>xxx</w:t>
            </w:r>
            <w:proofErr w:type="spellEnd"/>
            <w:r>
              <w:rPr>
                <w:rFonts w:ascii="Calibri" w:eastAsia="Calibri" w:hAnsi="Calibri" w:cs="Calibri"/>
                <w:color w:val="000000"/>
                <w:u w:val="single"/>
              </w:rPr>
              <w:t>/201</w:t>
            </w:r>
            <w:r w:rsidR="008F2F69">
              <w:rPr>
                <w:rFonts w:ascii="Calibri" w:eastAsia="Calibri" w:hAnsi="Calibri" w:cs="Calibri"/>
                <w:color w:val="000000"/>
                <w:u w:val="single"/>
              </w:rPr>
              <w:t>7</w:t>
            </w:r>
          </w:p>
          <w:p w:rsidR="003C113F" w:rsidRDefault="003C113F">
            <w:pPr>
              <w:jc w:val="both"/>
            </w:pPr>
          </w:p>
          <w:p w:rsidR="003C113F" w:rsidRDefault="003C113F">
            <w:pPr>
              <w:jc w:val="both"/>
            </w:pPr>
          </w:p>
          <w:p w:rsidR="003C113F" w:rsidRDefault="003C113F">
            <w:pPr>
              <w:jc w:val="both"/>
            </w:pPr>
          </w:p>
          <w:p w:rsidR="003C113F" w:rsidRDefault="003C113F">
            <w:pPr>
              <w:jc w:val="both"/>
            </w:pPr>
          </w:p>
          <w:p w:rsidR="003C113F" w:rsidRDefault="003C113F">
            <w:pPr>
              <w:jc w:val="both"/>
            </w:pPr>
          </w:p>
          <w:p w:rsidR="003C113F" w:rsidRDefault="00F909B6">
            <w:pPr>
              <w:jc w:val="center"/>
            </w:pPr>
            <w:r>
              <w:rPr>
                <w:rFonts w:ascii="Calibri" w:eastAsia="Calibri" w:hAnsi="Calibri" w:cs="Calibri"/>
                <w:color w:val="000000"/>
              </w:rPr>
              <w:t>Validade: ___ meses</w:t>
            </w:r>
          </w:p>
          <w:p w:rsidR="003C113F" w:rsidRDefault="003C113F">
            <w:pPr>
              <w:jc w:val="both"/>
            </w:pPr>
          </w:p>
          <w:p w:rsidR="003C113F" w:rsidRDefault="003C113F">
            <w:pPr>
              <w:jc w:val="both"/>
            </w:pPr>
          </w:p>
          <w:p w:rsidR="003C113F" w:rsidRDefault="00F909B6">
            <w:pPr>
              <w:jc w:val="both"/>
            </w:pPr>
            <w:r>
              <w:rPr>
                <w:rFonts w:ascii="Calibri" w:eastAsia="Calibri" w:hAnsi="Calibri" w:cs="Calibri"/>
                <w:color w:val="000000"/>
              </w:rPr>
              <w:t xml:space="preserve">Aos __________________________________________ o </w:t>
            </w:r>
            <w:r>
              <w:rPr>
                <w:rFonts w:ascii="Calibri" w:eastAsia="Calibri" w:hAnsi="Calibri" w:cs="Calibri"/>
                <w:b/>
                <w:bCs/>
                <w:color w:val="000000"/>
              </w:rPr>
              <w:t>MUNICIPIO DE JOSE BOITEUX</w:t>
            </w:r>
            <w:r>
              <w:rPr>
                <w:rFonts w:ascii="Calibri" w:eastAsia="Calibri" w:hAnsi="Calibri" w:cs="Calibri"/>
                <w:color w:val="000000"/>
              </w:rPr>
              <w:t xml:space="preserve">, pessoa jurídica de direito público, situado na AVENIDA 26 DE ABRIL, CENTRO, cidade de José </w:t>
            </w:r>
            <w:proofErr w:type="spellStart"/>
            <w:r>
              <w:rPr>
                <w:rFonts w:ascii="Calibri" w:eastAsia="Calibri" w:hAnsi="Calibri" w:cs="Calibri"/>
                <w:color w:val="000000"/>
              </w:rPr>
              <w:t>Boiteux</w:t>
            </w:r>
            <w:proofErr w:type="spellEnd"/>
            <w:r>
              <w:rPr>
                <w:rFonts w:ascii="Calibri" w:eastAsia="Calibri" w:hAnsi="Calibri" w:cs="Calibri"/>
                <w:color w:val="000000"/>
              </w:rPr>
              <w:t>, Santa Catarina, inscrito no CNPJ Nº. 79.372.553/0001-25, abaixo assinado, nos te</w:t>
            </w:r>
            <w:r>
              <w:rPr>
                <w:rFonts w:ascii="Calibri" w:eastAsia="Calibri" w:hAnsi="Calibri" w:cs="Calibri"/>
                <w:color w:val="000000"/>
              </w:rPr>
              <w:t>rmos do artigo 15 da Lei Federal nº. 8.666/93 e alterações e das demais normas legais aplicáveis, em face da classificação das propostas apresentadas no Pregão Presencial do SISTEMA DE REGISTRO DE PREÇOS Nº. 19/2018, RESOLVE registrar os valores oferecidos</w:t>
            </w:r>
            <w:r>
              <w:rPr>
                <w:rFonts w:ascii="Calibri" w:eastAsia="Calibri" w:hAnsi="Calibri" w:cs="Calibri"/>
                <w:color w:val="000000"/>
              </w:rPr>
              <w:t xml:space="preserve"> para REFERENTE REGISTRO PARA EVENTUAIS COMPRAS DE DOCES E SALGADOS PARA CONSUMO DURANTE EVENTOS REALIZADOS NO MUNICÍPIO DE JOSÉ BOITEUX</w:t>
            </w:r>
            <w:proofErr w:type="gramStart"/>
            <w:r>
              <w:rPr>
                <w:rFonts w:ascii="Calibri" w:eastAsia="Calibri" w:hAnsi="Calibri" w:cs="Calibri"/>
                <w:color w:val="000000"/>
              </w:rPr>
              <w:t>.,</w:t>
            </w:r>
            <w:proofErr w:type="gramEnd"/>
            <w:r>
              <w:rPr>
                <w:rFonts w:ascii="Calibri" w:eastAsia="Calibri" w:hAnsi="Calibri" w:cs="Calibri"/>
                <w:color w:val="000000"/>
              </w:rPr>
              <w:t xml:space="preserve"> tendo sido, os referidos valores, oferecidos pelas empresas cujas propostas foram classificadas no certame. Presentes</w:t>
            </w:r>
            <w:r>
              <w:rPr>
                <w:rFonts w:ascii="Calibri" w:eastAsia="Calibri" w:hAnsi="Calibri" w:cs="Calibri"/>
                <w:color w:val="000000"/>
              </w:rPr>
              <w:t xml:space="preserve"> às empresas e seus representantes: </w:t>
            </w:r>
          </w:p>
          <w:p w:rsidR="003C113F" w:rsidRDefault="003C113F">
            <w:pPr>
              <w:jc w:val="both"/>
            </w:pPr>
          </w:p>
          <w:p w:rsidR="003C113F" w:rsidRDefault="00F909B6">
            <w:pPr>
              <w:jc w:val="both"/>
            </w:pPr>
            <w:r>
              <w:rPr>
                <w:rFonts w:ascii="Calibri" w:eastAsia="Calibri" w:hAnsi="Calibri" w:cs="Calibri"/>
                <w:color w:val="000000"/>
              </w:rPr>
              <w:t xml:space="preserve">         </w:t>
            </w:r>
            <w:r>
              <w:rPr>
                <w:rFonts w:ascii="Calibri" w:eastAsia="Calibri" w:hAnsi="Calibri" w:cs="Calibri"/>
                <w:b/>
                <w:bCs/>
                <w:color w:val="000000"/>
              </w:rPr>
              <w:t>CLÁUSULA I – DO OBJETO</w:t>
            </w:r>
            <w:r>
              <w:rPr>
                <w:rFonts w:ascii="Calibri" w:eastAsia="Calibri" w:hAnsi="Calibri" w:cs="Calibri"/>
                <w:color w:val="000000"/>
              </w:rPr>
              <w:t xml:space="preserve"> </w:t>
            </w:r>
          </w:p>
          <w:p w:rsidR="003C113F" w:rsidRDefault="003C113F">
            <w:pPr>
              <w:jc w:val="both"/>
            </w:pPr>
          </w:p>
          <w:p w:rsidR="003C113F" w:rsidRDefault="00F909B6">
            <w:pPr>
              <w:jc w:val="both"/>
            </w:pPr>
            <w:r>
              <w:rPr>
                <w:rFonts w:ascii="Calibri" w:eastAsia="Calibri" w:hAnsi="Calibri" w:cs="Calibri"/>
                <w:b/>
                <w:bCs/>
                <w:color w:val="000000"/>
              </w:rPr>
              <w:t>1. CONTRATAÇÃO:</w:t>
            </w:r>
            <w:r>
              <w:rPr>
                <w:rFonts w:ascii="Calibri" w:eastAsia="Calibri" w:hAnsi="Calibri" w:cs="Calibri"/>
                <w:color w:val="000000"/>
              </w:rPr>
              <w:t xml:space="preserve"> REFERENTE REGISTRO PARA EVENTUAIS COMPRAS DE DOCES E SALGADOS PARA CONSUMO DURANTE EVENTOS REALIZADOS NO MUNICÍPIO DE JOSÉ BOITEUX</w:t>
            </w:r>
            <w:proofErr w:type="gramStart"/>
            <w:r>
              <w:rPr>
                <w:rFonts w:ascii="Calibri" w:eastAsia="Calibri" w:hAnsi="Calibri" w:cs="Calibri"/>
                <w:color w:val="000000"/>
              </w:rPr>
              <w:t>.,</w:t>
            </w:r>
            <w:proofErr w:type="gramEnd"/>
            <w:r>
              <w:rPr>
                <w:rFonts w:ascii="Calibri" w:eastAsia="Calibri" w:hAnsi="Calibri" w:cs="Calibri"/>
                <w:color w:val="000000"/>
              </w:rPr>
              <w:t xml:space="preserve"> em um prazo que se estende 12 meses</w:t>
            </w:r>
            <w:r>
              <w:rPr>
                <w:rFonts w:ascii="Calibri" w:eastAsia="Calibri" w:hAnsi="Calibri" w:cs="Calibri"/>
                <w:color w:val="000000"/>
              </w:rPr>
              <w:t xml:space="preserve"> a partir da assinatura do presente contrato, através do Sistema de Registro de Preços, para uso do MUNICIPIO DE JOSE BOITEUX, de acordo com as especificações e quantitativos abaixo estimados: </w:t>
            </w:r>
          </w:p>
          <w:p w:rsidR="003C113F" w:rsidRDefault="003C113F">
            <w:pPr>
              <w:jc w:val="both"/>
            </w:pPr>
          </w:p>
          <w:p w:rsidR="003C113F" w:rsidRDefault="00F909B6">
            <w:pPr>
              <w:jc w:val="both"/>
            </w:pPr>
            <w:r>
              <w:rPr>
                <w:rFonts w:ascii="Calibri" w:eastAsia="Calibri" w:hAnsi="Calibri" w:cs="Calibri"/>
                <w:color w:val="000000"/>
              </w:rPr>
              <w:t xml:space="preserve">         </w:t>
            </w:r>
            <w:r>
              <w:rPr>
                <w:rFonts w:ascii="Calibri" w:eastAsia="Calibri" w:hAnsi="Calibri" w:cs="Calibri"/>
                <w:b/>
                <w:bCs/>
                <w:color w:val="000000"/>
              </w:rPr>
              <w:t>CLÁUSULA II - DA VALIDADE DOS PREÇOS</w:t>
            </w:r>
            <w:r>
              <w:rPr>
                <w:rFonts w:ascii="Calibri" w:eastAsia="Calibri" w:hAnsi="Calibri" w:cs="Calibri"/>
                <w:color w:val="000000"/>
              </w:rPr>
              <w:t xml:space="preserve"> </w:t>
            </w:r>
          </w:p>
          <w:p w:rsidR="003C113F" w:rsidRDefault="003C113F">
            <w:pPr>
              <w:jc w:val="both"/>
            </w:pPr>
          </w:p>
          <w:p w:rsidR="003C113F" w:rsidRDefault="00F909B6">
            <w:pPr>
              <w:jc w:val="both"/>
            </w:pPr>
            <w:r>
              <w:rPr>
                <w:rFonts w:ascii="Calibri" w:eastAsia="Calibri" w:hAnsi="Calibri" w:cs="Calibri"/>
                <w:color w:val="000000"/>
              </w:rPr>
              <w:t xml:space="preserve">2. </w:t>
            </w:r>
            <w:proofErr w:type="gramStart"/>
            <w:r>
              <w:rPr>
                <w:rFonts w:ascii="Calibri" w:eastAsia="Calibri" w:hAnsi="Calibri" w:cs="Calibri"/>
                <w:color w:val="000000"/>
              </w:rPr>
              <w:t>A presente</w:t>
            </w:r>
            <w:proofErr w:type="gramEnd"/>
            <w:r>
              <w:rPr>
                <w:rFonts w:ascii="Calibri" w:eastAsia="Calibri" w:hAnsi="Calibri" w:cs="Calibri"/>
                <w:color w:val="000000"/>
              </w:rPr>
              <w:t xml:space="preserve"> Ata de Registro de Preços terá validade até 12 meses, a partir da sua assinatura, não sendo permitido prorrogação. </w:t>
            </w:r>
          </w:p>
          <w:p w:rsidR="003C113F" w:rsidRDefault="003C113F">
            <w:pPr>
              <w:jc w:val="both"/>
            </w:pPr>
          </w:p>
          <w:p w:rsidR="003C113F" w:rsidRDefault="00F909B6">
            <w:pPr>
              <w:jc w:val="both"/>
            </w:pPr>
            <w:r>
              <w:rPr>
                <w:rFonts w:ascii="Calibri" w:eastAsia="Calibri" w:hAnsi="Calibri" w:cs="Calibri"/>
                <w:color w:val="000000"/>
              </w:rPr>
              <w:t xml:space="preserve">2.1. Durante o prazo de validade desta Ata de Registro de Preços, o Município não será obrigado a contratar o objeto referido na Cláusula </w:t>
            </w:r>
            <w:r>
              <w:rPr>
                <w:rFonts w:ascii="Calibri" w:eastAsia="Calibri" w:hAnsi="Calibri" w:cs="Calibri"/>
                <w:color w:val="000000"/>
              </w:rPr>
              <w:t>I exclusivamente pelo Sistema de Registro de Preços, podendo fazê-lo através de outra licitação quando julgar conveniente, sem que caiba recurso ou indenização de qualquer espécie às empresas detentoras, ou, cancelar a Ata, na ocorrência de alguma das hipó</w:t>
            </w:r>
            <w:r>
              <w:rPr>
                <w:rFonts w:ascii="Calibri" w:eastAsia="Calibri" w:hAnsi="Calibri" w:cs="Calibri"/>
                <w:color w:val="000000"/>
              </w:rPr>
              <w:t xml:space="preserve">teses legalmente previstas para tanto, garantidos à detentora, neste caso, o contraditório e a ampla defesa. </w:t>
            </w:r>
          </w:p>
          <w:p w:rsidR="003C113F" w:rsidRDefault="003C113F">
            <w:pPr>
              <w:jc w:val="both"/>
            </w:pPr>
          </w:p>
          <w:p w:rsidR="003C113F" w:rsidRDefault="00F909B6">
            <w:pPr>
              <w:jc w:val="both"/>
            </w:pPr>
            <w:r>
              <w:rPr>
                <w:rFonts w:ascii="Calibri" w:eastAsia="Calibri" w:hAnsi="Calibri" w:cs="Calibri"/>
                <w:color w:val="000000"/>
              </w:rPr>
              <w:t xml:space="preserve">         </w:t>
            </w:r>
            <w:r>
              <w:rPr>
                <w:rFonts w:ascii="Calibri" w:eastAsia="Calibri" w:hAnsi="Calibri" w:cs="Calibri"/>
                <w:b/>
                <w:bCs/>
                <w:color w:val="000000"/>
              </w:rPr>
              <w:t>CLÁUSULA III - DA UTILIZAÇÃO DA ATA DE REGISTRO DE PREÇOS</w:t>
            </w:r>
            <w:r>
              <w:rPr>
                <w:rFonts w:ascii="Calibri" w:eastAsia="Calibri" w:hAnsi="Calibri" w:cs="Calibri"/>
                <w:color w:val="000000"/>
              </w:rPr>
              <w:t xml:space="preserve"> </w:t>
            </w:r>
          </w:p>
          <w:p w:rsidR="003C113F" w:rsidRDefault="003C113F">
            <w:pPr>
              <w:jc w:val="both"/>
            </w:pPr>
          </w:p>
          <w:p w:rsidR="003C113F" w:rsidRDefault="00F909B6">
            <w:pPr>
              <w:jc w:val="both"/>
            </w:pPr>
            <w:r>
              <w:rPr>
                <w:rFonts w:ascii="Calibri" w:eastAsia="Calibri" w:hAnsi="Calibri" w:cs="Calibri"/>
                <w:color w:val="000000"/>
              </w:rPr>
              <w:t xml:space="preserve">3. </w:t>
            </w:r>
            <w:proofErr w:type="gramStart"/>
            <w:r>
              <w:rPr>
                <w:rFonts w:ascii="Calibri" w:eastAsia="Calibri" w:hAnsi="Calibri" w:cs="Calibri"/>
                <w:color w:val="000000"/>
              </w:rPr>
              <w:t>A presente</w:t>
            </w:r>
            <w:proofErr w:type="gramEnd"/>
            <w:r>
              <w:rPr>
                <w:rFonts w:ascii="Calibri" w:eastAsia="Calibri" w:hAnsi="Calibri" w:cs="Calibri"/>
                <w:color w:val="000000"/>
              </w:rPr>
              <w:t xml:space="preserve"> Ata de Registro de Preços será usado pelo MUNICIPIO DE JOSE BO</w:t>
            </w:r>
            <w:r>
              <w:rPr>
                <w:rFonts w:ascii="Calibri" w:eastAsia="Calibri" w:hAnsi="Calibri" w:cs="Calibri"/>
                <w:color w:val="000000"/>
              </w:rPr>
              <w:t xml:space="preserve">ITEUX, que será o órgão gerenciador da presente Ata de Registro de Preços. </w:t>
            </w:r>
          </w:p>
          <w:p w:rsidR="003C113F" w:rsidRDefault="003C113F">
            <w:pPr>
              <w:jc w:val="both"/>
            </w:pPr>
          </w:p>
          <w:p w:rsidR="003C113F" w:rsidRDefault="00F909B6">
            <w:pPr>
              <w:jc w:val="both"/>
            </w:pPr>
            <w:r>
              <w:rPr>
                <w:rFonts w:ascii="Calibri" w:eastAsia="Calibri" w:hAnsi="Calibri" w:cs="Calibri"/>
                <w:color w:val="000000"/>
              </w:rPr>
              <w:t xml:space="preserve">3.1. O valor ofertado pelas empresas signatárias da presente Ata de Registro de Preços é o relacionado na Cláusula I, de acordo com a respectiva classificação no </w:t>
            </w:r>
            <w:r>
              <w:rPr>
                <w:rFonts w:ascii="Calibri" w:eastAsia="Calibri" w:hAnsi="Calibri" w:cs="Calibri"/>
                <w:b/>
                <w:bCs/>
                <w:color w:val="000000"/>
              </w:rPr>
              <w:t>Pregão Presencial</w:t>
            </w:r>
            <w:r>
              <w:rPr>
                <w:rFonts w:ascii="Calibri" w:eastAsia="Calibri" w:hAnsi="Calibri" w:cs="Calibri"/>
                <w:b/>
                <w:bCs/>
                <w:color w:val="000000"/>
              </w:rPr>
              <w:t xml:space="preserve"> Nº. 19/2018</w:t>
            </w:r>
            <w:r>
              <w:rPr>
                <w:rFonts w:ascii="Calibri" w:eastAsia="Calibri" w:hAnsi="Calibri" w:cs="Calibri"/>
                <w:color w:val="000000"/>
              </w:rPr>
              <w:t xml:space="preserve">. </w:t>
            </w:r>
          </w:p>
          <w:p w:rsidR="003C113F" w:rsidRDefault="003C113F">
            <w:pPr>
              <w:jc w:val="both"/>
            </w:pPr>
          </w:p>
          <w:p w:rsidR="003C113F" w:rsidRDefault="00F909B6">
            <w:pPr>
              <w:jc w:val="both"/>
            </w:pPr>
            <w:r>
              <w:rPr>
                <w:rFonts w:ascii="Calibri" w:eastAsia="Calibri" w:hAnsi="Calibri" w:cs="Calibri"/>
                <w:color w:val="000000"/>
              </w:rPr>
              <w:t xml:space="preserve">3.2. Em cada fornecimento de serviço(s) decorrente desta Ata, serão observadas as cláusulas e condições constantes do Edital de </w:t>
            </w:r>
            <w:r>
              <w:rPr>
                <w:rFonts w:ascii="Calibri" w:eastAsia="Calibri" w:hAnsi="Calibri" w:cs="Calibri"/>
                <w:b/>
                <w:bCs/>
                <w:color w:val="000000"/>
              </w:rPr>
              <w:t>Pregão Presencial Nº. 19/2018</w:t>
            </w:r>
            <w:r>
              <w:rPr>
                <w:rFonts w:ascii="Calibri" w:eastAsia="Calibri" w:hAnsi="Calibri" w:cs="Calibri"/>
                <w:color w:val="000000"/>
              </w:rPr>
              <w:t xml:space="preserve"> e seus Anexos, que a precederam e integram o presente instrumento de compromisso. </w:t>
            </w:r>
          </w:p>
          <w:p w:rsidR="003C113F" w:rsidRDefault="003C113F">
            <w:pPr>
              <w:jc w:val="both"/>
            </w:pPr>
          </w:p>
          <w:p w:rsidR="003C113F" w:rsidRDefault="00F909B6">
            <w:pPr>
              <w:jc w:val="both"/>
            </w:pPr>
            <w:r>
              <w:rPr>
                <w:rFonts w:ascii="Calibri" w:eastAsia="Calibri" w:hAnsi="Calibri" w:cs="Calibri"/>
                <w:color w:val="000000"/>
              </w:rPr>
              <w:t xml:space="preserve">         </w:t>
            </w:r>
            <w:r>
              <w:rPr>
                <w:rFonts w:ascii="Calibri" w:eastAsia="Calibri" w:hAnsi="Calibri" w:cs="Calibri"/>
                <w:b/>
                <w:bCs/>
                <w:color w:val="000000"/>
              </w:rPr>
              <w:t>CLÁUSULA IV - DAS CONDIÇÕES DE FORNECIMENTO, LOCAL E PRAZO DE ENTREGA.</w:t>
            </w:r>
            <w:r>
              <w:rPr>
                <w:rFonts w:ascii="Calibri" w:eastAsia="Calibri" w:hAnsi="Calibri" w:cs="Calibri"/>
                <w:color w:val="000000"/>
              </w:rPr>
              <w:t xml:space="preserve"> </w:t>
            </w:r>
          </w:p>
          <w:p w:rsidR="003C113F" w:rsidRDefault="003C113F">
            <w:pPr>
              <w:jc w:val="both"/>
            </w:pPr>
          </w:p>
          <w:p w:rsidR="003C113F" w:rsidRDefault="00F909B6">
            <w:pPr>
              <w:jc w:val="both"/>
            </w:pPr>
            <w:r>
              <w:rPr>
                <w:rFonts w:ascii="Calibri" w:eastAsia="Calibri" w:hAnsi="Calibri" w:cs="Calibri"/>
                <w:color w:val="000000"/>
              </w:rPr>
              <w:t>4. Os itens licitados deverão ser entregues</w:t>
            </w:r>
            <w:r>
              <w:rPr>
                <w:rFonts w:ascii="Calibri" w:eastAsia="Calibri" w:hAnsi="Calibri" w:cs="Calibri"/>
                <w:color w:val="000000"/>
              </w:rPr>
              <w:t xml:space="preserve">, </w:t>
            </w:r>
            <w:r>
              <w:rPr>
                <w:rFonts w:ascii="Calibri" w:eastAsia="Calibri" w:hAnsi="Calibri" w:cs="Calibri"/>
                <w:color w:val="000000"/>
                <w:u w:val="single"/>
              </w:rPr>
              <w:t xml:space="preserve">independente </w:t>
            </w:r>
            <w:r>
              <w:rPr>
                <w:rFonts w:ascii="Calibri" w:eastAsia="Calibri" w:hAnsi="Calibri" w:cs="Calibri"/>
                <w:color w:val="000000"/>
                <w:u w:val="single"/>
              </w:rPr>
              <w:t>da quantidade solicitada</w:t>
            </w:r>
            <w:r>
              <w:rPr>
                <w:rFonts w:ascii="Calibri" w:eastAsia="Calibri" w:hAnsi="Calibri" w:cs="Calibri"/>
                <w:color w:val="000000"/>
              </w:rPr>
              <w:t xml:space="preserve">. </w:t>
            </w:r>
          </w:p>
          <w:p w:rsidR="003C113F" w:rsidRDefault="003C113F">
            <w:pPr>
              <w:jc w:val="both"/>
            </w:pPr>
          </w:p>
          <w:p w:rsidR="003C113F" w:rsidRDefault="00F909B6">
            <w:pPr>
              <w:jc w:val="both"/>
            </w:pPr>
            <w:r>
              <w:rPr>
                <w:rFonts w:ascii="Calibri" w:eastAsia="Calibri" w:hAnsi="Calibri" w:cs="Calibri"/>
                <w:color w:val="000000"/>
              </w:rPr>
              <w:t xml:space="preserve">4.1. Local de entrega: </w:t>
            </w:r>
            <w:r w:rsidR="008F2F69">
              <w:rPr>
                <w:rFonts w:ascii="Calibri" w:eastAsia="Calibri" w:hAnsi="Calibri" w:cs="Calibri"/>
                <w:color w:val="000000"/>
              </w:rPr>
              <w:t>Conforme Ordem de Compra.</w:t>
            </w:r>
          </w:p>
          <w:p w:rsidR="003C113F" w:rsidRDefault="003C113F">
            <w:pPr>
              <w:jc w:val="both"/>
            </w:pPr>
          </w:p>
          <w:p w:rsidR="003C113F" w:rsidRDefault="00F909B6">
            <w:pPr>
              <w:jc w:val="both"/>
            </w:pPr>
            <w:r>
              <w:rPr>
                <w:rFonts w:ascii="Calibri" w:eastAsia="Calibri" w:hAnsi="Calibri" w:cs="Calibri"/>
                <w:color w:val="000000"/>
              </w:rPr>
              <w:t xml:space="preserve">         </w:t>
            </w:r>
            <w:r>
              <w:rPr>
                <w:rFonts w:ascii="Calibri" w:eastAsia="Calibri" w:hAnsi="Calibri" w:cs="Calibri"/>
                <w:b/>
                <w:bCs/>
                <w:color w:val="000000"/>
              </w:rPr>
              <w:t>CLÁUSULA V - DAS PENALIDADES</w:t>
            </w:r>
            <w:r>
              <w:rPr>
                <w:rFonts w:ascii="Calibri" w:eastAsia="Calibri" w:hAnsi="Calibri" w:cs="Calibri"/>
                <w:color w:val="000000"/>
              </w:rPr>
              <w:t xml:space="preserve"> </w:t>
            </w:r>
          </w:p>
          <w:p w:rsidR="003C113F" w:rsidRDefault="003C113F">
            <w:pPr>
              <w:jc w:val="both"/>
            </w:pPr>
          </w:p>
          <w:p w:rsidR="003C113F" w:rsidRDefault="00F909B6">
            <w:pPr>
              <w:jc w:val="both"/>
            </w:pPr>
            <w:r>
              <w:rPr>
                <w:rFonts w:ascii="Calibri" w:eastAsia="Calibri" w:hAnsi="Calibri" w:cs="Calibri"/>
                <w:color w:val="000000"/>
              </w:rPr>
              <w:t>5. A recusa injustificada da empresa com proposta classificada na licitação e indicada para registro dos respectivos preços ensejará a aplicação das penalidades en</w:t>
            </w:r>
            <w:r>
              <w:rPr>
                <w:rFonts w:ascii="Calibri" w:eastAsia="Calibri" w:hAnsi="Calibri" w:cs="Calibri"/>
                <w:color w:val="000000"/>
              </w:rPr>
              <w:t xml:space="preserve">unciadas no artigo 87 da Lei Federal nº. 8.666/93 e alterações. </w:t>
            </w:r>
          </w:p>
          <w:p w:rsidR="003C113F" w:rsidRDefault="003C113F">
            <w:pPr>
              <w:jc w:val="both"/>
            </w:pPr>
          </w:p>
          <w:p w:rsidR="003C113F" w:rsidRDefault="00F909B6">
            <w:pPr>
              <w:jc w:val="both"/>
            </w:pPr>
            <w:r>
              <w:rPr>
                <w:rFonts w:ascii="Calibri" w:eastAsia="Calibri" w:hAnsi="Calibri" w:cs="Calibri"/>
                <w:color w:val="000000"/>
              </w:rPr>
              <w:t xml:space="preserve">5.1 Aos proponentes que ensejarem o retardamento da execução do certame, não mantiverem a proposta e não assinarem a Ata de </w:t>
            </w:r>
            <w:r>
              <w:rPr>
                <w:rFonts w:ascii="Calibri" w:eastAsia="Calibri" w:hAnsi="Calibri" w:cs="Calibri"/>
                <w:color w:val="000000"/>
              </w:rPr>
              <w:lastRenderedPageBreak/>
              <w:t>Registro de Preços</w:t>
            </w:r>
            <w:proofErr w:type="gramStart"/>
            <w:r>
              <w:rPr>
                <w:rFonts w:ascii="Calibri" w:eastAsia="Calibri" w:hAnsi="Calibri" w:cs="Calibri"/>
                <w:color w:val="000000"/>
              </w:rPr>
              <w:t>, comportarem-se</w:t>
            </w:r>
            <w:proofErr w:type="gramEnd"/>
            <w:r>
              <w:rPr>
                <w:rFonts w:ascii="Calibri" w:eastAsia="Calibri" w:hAnsi="Calibri" w:cs="Calibri"/>
                <w:color w:val="000000"/>
              </w:rPr>
              <w:t xml:space="preserve"> de modo inidôneo, fizerem decla</w:t>
            </w:r>
            <w:r>
              <w:rPr>
                <w:rFonts w:ascii="Calibri" w:eastAsia="Calibri" w:hAnsi="Calibri" w:cs="Calibri"/>
                <w:color w:val="000000"/>
              </w:rPr>
              <w:t>ração falsa ou cometerem fraude fiscal, poderão ser aplicadas, conforme o caso, resguardados os procedimentos legais, sofrer as seguintes sanções, a critério da Administração, isolada ou cumulativamente, sem prejuízo da reparação dos danos causados à Admin</w:t>
            </w:r>
            <w:r>
              <w:rPr>
                <w:rFonts w:ascii="Calibri" w:eastAsia="Calibri" w:hAnsi="Calibri" w:cs="Calibri"/>
                <w:color w:val="000000"/>
              </w:rPr>
              <w:t xml:space="preserve">istração Municipal pelo infrator: </w:t>
            </w:r>
          </w:p>
          <w:p w:rsidR="003C113F" w:rsidRDefault="003C113F">
            <w:pPr>
              <w:jc w:val="both"/>
            </w:pPr>
          </w:p>
          <w:p w:rsidR="003C113F" w:rsidRDefault="00F909B6">
            <w:pPr>
              <w:jc w:val="both"/>
            </w:pPr>
            <w:r>
              <w:rPr>
                <w:rFonts w:ascii="Calibri" w:eastAsia="Calibri" w:hAnsi="Calibri" w:cs="Calibri"/>
                <w:color w:val="000000"/>
              </w:rPr>
              <w:t xml:space="preserve">5.1.1 Impedimento para registro na Ata, se concluída a fase licitatória; </w:t>
            </w:r>
          </w:p>
          <w:p w:rsidR="003C113F" w:rsidRDefault="003C113F">
            <w:pPr>
              <w:jc w:val="both"/>
            </w:pPr>
          </w:p>
          <w:p w:rsidR="003C113F" w:rsidRDefault="00F909B6">
            <w:pPr>
              <w:jc w:val="both"/>
            </w:pPr>
            <w:r>
              <w:rPr>
                <w:rFonts w:ascii="Calibri" w:eastAsia="Calibri" w:hAnsi="Calibri" w:cs="Calibri"/>
                <w:color w:val="000000"/>
              </w:rPr>
              <w:t xml:space="preserve">5.1.2 Cancelamento do registro na Ata; </w:t>
            </w:r>
          </w:p>
          <w:p w:rsidR="003C113F" w:rsidRDefault="003C113F">
            <w:pPr>
              <w:jc w:val="both"/>
            </w:pPr>
          </w:p>
          <w:p w:rsidR="003C113F" w:rsidRDefault="00F909B6">
            <w:pPr>
              <w:jc w:val="both"/>
            </w:pPr>
            <w:r>
              <w:rPr>
                <w:rFonts w:ascii="Calibri" w:eastAsia="Calibri" w:hAnsi="Calibri" w:cs="Calibri"/>
                <w:color w:val="000000"/>
              </w:rPr>
              <w:t>5.1.3 Advertência e anotação restritiva no Cadastro de Fornecedores; Multa de 10% (dez por cento) do val</w:t>
            </w:r>
            <w:r>
              <w:rPr>
                <w:rFonts w:ascii="Calibri" w:eastAsia="Calibri" w:hAnsi="Calibri" w:cs="Calibri"/>
                <w:color w:val="000000"/>
              </w:rPr>
              <w:t xml:space="preserve">or estimado da contratação. </w:t>
            </w:r>
          </w:p>
          <w:p w:rsidR="003C113F" w:rsidRDefault="003C113F">
            <w:pPr>
              <w:jc w:val="both"/>
            </w:pPr>
          </w:p>
          <w:p w:rsidR="003C113F" w:rsidRDefault="00F909B6">
            <w:pPr>
              <w:jc w:val="both"/>
            </w:pPr>
            <w:r>
              <w:rPr>
                <w:rFonts w:ascii="Calibri" w:eastAsia="Calibri" w:hAnsi="Calibri" w:cs="Calibri"/>
                <w:color w:val="000000"/>
              </w:rPr>
              <w:t>5.1.4 Suspensão temporária do direito de licitar ou de contratar com a Administração Pública, pelo prazo de até 05 (cinco) anos ou enquanto perdurarem os motivos determinantes da punição ou, ainda, até que seja promovida a rea</w:t>
            </w:r>
            <w:r>
              <w:rPr>
                <w:rFonts w:ascii="Calibri" w:eastAsia="Calibri" w:hAnsi="Calibri" w:cs="Calibri"/>
                <w:color w:val="000000"/>
              </w:rPr>
              <w:t xml:space="preserve">bilitação perante a autoridade que aplicou a penalidade. </w:t>
            </w:r>
          </w:p>
          <w:p w:rsidR="003C113F" w:rsidRDefault="003C113F">
            <w:pPr>
              <w:jc w:val="both"/>
            </w:pPr>
          </w:p>
          <w:p w:rsidR="003C113F" w:rsidRDefault="00F909B6">
            <w:pPr>
              <w:jc w:val="both"/>
            </w:pPr>
            <w:r>
              <w:rPr>
                <w:rFonts w:ascii="Calibri" w:eastAsia="Calibri" w:hAnsi="Calibri" w:cs="Calibri"/>
                <w:color w:val="000000"/>
              </w:rPr>
              <w:t xml:space="preserve">5.1.5 Declaração de inidoneidade para licitar ou contratar com a Administração Pública. </w:t>
            </w:r>
          </w:p>
          <w:p w:rsidR="003C113F" w:rsidRDefault="003C113F">
            <w:pPr>
              <w:jc w:val="both"/>
            </w:pPr>
          </w:p>
          <w:p w:rsidR="003C113F" w:rsidRDefault="00F909B6">
            <w:pPr>
              <w:jc w:val="both"/>
            </w:pPr>
            <w:r>
              <w:rPr>
                <w:rFonts w:ascii="Calibri" w:eastAsia="Calibri" w:hAnsi="Calibri" w:cs="Calibri"/>
                <w:color w:val="000000"/>
              </w:rPr>
              <w:t>5.2 A aplicação das penalidades ocorrerá depois de defesa prévia do interessado, no prazo estabelecido na L</w:t>
            </w:r>
            <w:r>
              <w:rPr>
                <w:rFonts w:ascii="Calibri" w:eastAsia="Calibri" w:hAnsi="Calibri" w:cs="Calibri"/>
                <w:color w:val="000000"/>
              </w:rPr>
              <w:t xml:space="preserve">ei de Licitações, a contar da intimação do ato. </w:t>
            </w:r>
          </w:p>
          <w:p w:rsidR="003C113F" w:rsidRDefault="003C113F">
            <w:pPr>
              <w:jc w:val="both"/>
            </w:pPr>
          </w:p>
          <w:p w:rsidR="003C113F" w:rsidRDefault="00F909B6">
            <w:pPr>
              <w:jc w:val="both"/>
            </w:pPr>
            <w:r>
              <w:rPr>
                <w:rFonts w:ascii="Calibri" w:eastAsia="Calibri" w:hAnsi="Calibri" w:cs="Calibri"/>
                <w:color w:val="000000"/>
              </w:rPr>
              <w:t xml:space="preserve">5.3 Não </w:t>
            </w:r>
            <w:proofErr w:type="gramStart"/>
            <w:r>
              <w:rPr>
                <w:rFonts w:ascii="Calibri" w:eastAsia="Calibri" w:hAnsi="Calibri" w:cs="Calibri"/>
                <w:color w:val="000000"/>
              </w:rPr>
              <w:t>será</w:t>
            </w:r>
            <w:proofErr w:type="gramEnd"/>
            <w:r>
              <w:rPr>
                <w:rFonts w:ascii="Calibri" w:eastAsia="Calibri" w:hAnsi="Calibri" w:cs="Calibri"/>
                <w:color w:val="000000"/>
              </w:rPr>
              <w:t xml:space="preserve"> aplicada multa se, comprovadamente, o atraso do atendimento, advir de caso fortuito ou motivo de força maior. </w:t>
            </w:r>
          </w:p>
          <w:p w:rsidR="003C113F" w:rsidRDefault="003C113F">
            <w:pPr>
              <w:jc w:val="both"/>
            </w:pPr>
          </w:p>
          <w:p w:rsidR="003C113F" w:rsidRDefault="00F909B6">
            <w:pPr>
              <w:jc w:val="both"/>
            </w:pPr>
            <w:r>
              <w:rPr>
                <w:rFonts w:ascii="Calibri" w:eastAsia="Calibri" w:hAnsi="Calibri" w:cs="Calibri"/>
                <w:color w:val="000000"/>
              </w:rPr>
              <w:t xml:space="preserve">5.4 O descumprimento total ou parcial das obrigações assumidas pelo fornecedor no momento da execução da Ata de Registro de Preços, sem justificativa </w:t>
            </w:r>
            <w:proofErr w:type="gramStart"/>
            <w:r>
              <w:rPr>
                <w:rFonts w:ascii="Calibri" w:eastAsia="Calibri" w:hAnsi="Calibri" w:cs="Calibri"/>
                <w:color w:val="000000"/>
              </w:rPr>
              <w:t>aceita pelo órgão ou entidade usuária, resguardados</w:t>
            </w:r>
            <w:proofErr w:type="gramEnd"/>
            <w:r>
              <w:rPr>
                <w:rFonts w:ascii="Calibri" w:eastAsia="Calibri" w:hAnsi="Calibri" w:cs="Calibri"/>
                <w:color w:val="000000"/>
              </w:rPr>
              <w:t xml:space="preserve"> os procedimentos legais pertinentes, poderá acarretar,</w:t>
            </w:r>
            <w:r>
              <w:rPr>
                <w:rFonts w:ascii="Calibri" w:eastAsia="Calibri" w:hAnsi="Calibri" w:cs="Calibri"/>
                <w:color w:val="000000"/>
              </w:rPr>
              <w:t xml:space="preserve"> isolada ou cumulativamente, nas seguintes sanções: </w:t>
            </w:r>
          </w:p>
          <w:p w:rsidR="003C113F" w:rsidRDefault="003C113F">
            <w:pPr>
              <w:jc w:val="both"/>
            </w:pPr>
          </w:p>
          <w:p w:rsidR="003C113F" w:rsidRDefault="00F909B6">
            <w:pPr>
              <w:jc w:val="both"/>
            </w:pPr>
            <w:r>
              <w:rPr>
                <w:rFonts w:ascii="Calibri" w:eastAsia="Calibri" w:hAnsi="Calibri" w:cs="Calibri"/>
                <w:color w:val="000000"/>
              </w:rPr>
              <w:t xml:space="preserve">5.4.1 Advertência; </w:t>
            </w:r>
          </w:p>
          <w:p w:rsidR="003C113F" w:rsidRDefault="003C113F">
            <w:pPr>
              <w:jc w:val="both"/>
            </w:pPr>
          </w:p>
          <w:p w:rsidR="003C113F" w:rsidRDefault="00F909B6">
            <w:pPr>
              <w:jc w:val="both"/>
            </w:pPr>
            <w:r>
              <w:rPr>
                <w:rFonts w:ascii="Calibri" w:eastAsia="Calibri" w:hAnsi="Calibri" w:cs="Calibri"/>
                <w:color w:val="000000"/>
              </w:rPr>
              <w:t xml:space="preserve">5.4.2 Multa de 10% (dez por cento) sobre o valor estimado total do contrato, em caso de recusa do 1.º colocada de cada item em assinar a Ata de Registro de Preços. </w:t>
            </w:r>
          </w:p>
          <w:p w:rsidR="003C113F" w:rsidRDefault="003C113F">
            <w:pPr>
              <w:jc w:val="both"/>
            </w:pPr>
          </w:p>
          <w:p w:rsidR="003C113F" w:rsidRDefault="00F909B6">
            <w:pPr>
              <w:jc w:val="both"/>
            </w:pPr>
            <w:r>
              <w:rPr>
                <w:rFonts w:ascii="Calibri" w:eastAsia="Calibri" w:hAnsi="Calibri" w:cs="Calibri"/>
                <w:color w:val="000000"/>
              </w:rPr>
              <w:t xml:space="preserve">5.4.3 Multa de </w:t>
            </w:r>
            <w:r>
              <w:rPr>
                <w:rFonts w:ascii="Calibri" w:eastAsia="Calibri" w:hAnsi="Calibri" w:cs="Calibri"/>
                <w:color w:val="000000"/>
              </w:rPr>
              <w:t xml:space="preserve">10% (dez por cento) por dia de inadimplência, até o trigésimo dia de fornecimento incompleto ou em atraso, incidentes sobre o valor estimado mensal da contratação, além do desconto do valor correspondente ao serviço não realizado pela detentora da Ata. </w:t>
            </w:r>
          </w:p>
          <w:p w:rsidR="003C113F" w:rsidRDefault="003C113F">
            <w:pPr>
              <w:jc w:val="both"/>
            </w:pPr>
          </w:p>
          <w:p w:rsidR="003C113F" w:rsidRDefault="00F909B6">
            <w:pPr>
              <w:jc w:val="both"/>
            </w:pPr>
            <w:r>
              <w:rPr>
                <w:rFonts w:ascii="Calibri" w:eastAsia="Calibri" w:hAnsi="Calibri" w:cs="Calibri"/>
                <w:color w:val="000000"/>
              </w:rPr>
              <w:t xml:space="preserve">5.4.4 Suspensão temporária do direito de participar de licitação e de fornecer à Administração Pública, por prazo de até 05 (cinco) anos; </w:t>
            </w:r>
          </w:p>
          <w:p w:rsidR="003C113F" w:rsidRDefault="003C113F">
            <w:pPr>
              <w:jc w:val="both"/>
            </w:pPr>
          </w:p>
          <w:p w:rsidR="003C113F" w:rsidRDefault="00F909B6">
            <w:pPr>
              <w:jc w:val="both"/>
            </w:pPr>
            <w:r>
              <w:rPr>
                <w:rFonts w:ascii="Calibri" w:eastAsia="Calibri" w:hAnsi="Calibri" w:cs="Calibri"/>
                <w:color w:val="000000"/>
              </w:rPr>
              <w:t xml:space="preserve">5.5 Em qualquer hipótese de aplicação de penalidades </w:t>
            </w:r>
            <w:proofErr w:type="gramStart"/>
            <w:r>
              <w:rPr>
                <w:rFonts w:ascii="Calibri" w:eastAsia="Calibri" w:hAnsi="Calibri" w:cs="Calibri"/>
                <w:color w:val="000000"/>
              </w:rPr>
              <w:t>será</w:t>
            </w:r>
            <w:proofErr w:type="gramEnd"/>
            <w:r>
              <w:rPr>
                <w:rFonts w:ascii="Calibri" w:eastAsia="Calibri" w:hAnsi="Calibri" w:cs="Calibri"/>
                <w:color w:val="000000"/>
              </w:rPr>
              <w:t xml:space="preserve"> assegurado ao fornecedor o contraditório e ampla defesa. </w:t>
            </w:r>
          </w:p>
          <w:p w:rsidR="003C113F" w:rsidRDefault="003C113F">
            <w:pPr>
              <w:jc w:val="both"/>
            </w:pPr>
          </w:p>
          <w:p w:rsidR="003C113F" w:rsidRDefault="00F909B6">
            <w:pPr>
              <w:jc w:val="both"/>
            </w:pPr>
            <w:r>
              <w:rPr>
                <w:rFonts w:ascii="Calibri" w:eastAsia="Calibri" w:hAnsi="Calibri" w:cs="Calibri"/>
                <w:color w:val="000000"/>
              </w:rPr>
              <w:t xml:space="preserve">5.6 A aplicação das sanções previstas nesta Ata não exclui a possibilidade de aplicação de outras, previstas em Lei, inclusive responsabilização do fornecedor por eventuais perdas e danos causados à Administração. </w:t>
            </w:r>
          </w:p>
          <w:p w:rsidR="003C113F" w:rsidRDefault="003C113F">
            <w:pPr>
              <w:jc w:val="both"/>
            </w:pPr>
          </w:p>
          <w:p w:rsidR="003C113F" w:rsidRDefault="00F909B6">
            <w:pPr>
              <w:jc w:val="both"/>
            </w:pPr>
            <w:r>
              <w:rPr>
                <w:rFonts w:ascii="Calibri" w:eastAsia="Calibri" w:hAnsi="Calibri" w:cs="Calibri"/>
                <w:color w:val="000000"/>
              </w:rPr>
              <w:t xml:space="preserve">5.7 As importâncias relativas a multas </w:t>
            </w:r>
            <w:r>
              <w:rPr>
                <w:rFonts w:ascii="Calibri" w:eastAsia="Calibri" w:hAnsi="Calibri" w:cs="Calibri"/>
                <w:color w:val="000000"/>
              </w:rPr>
              <w:t>serão descontadas dos pagamentos a serem efetuados à detentora da Ata, podendo, entretanto, conforme o caso</w:t>
            </w:r>
            <w:proofErr w:type="gramStart"/>
            <w:r>
              <w:rPr>
                <w:rFonts w:ascii="Calibri" w:eastAsia="Calibri" w:hAnsi="Calibri" w:cs="Calibri"/>
                <w:color w:val="000000"/>
              </w:rPr>
              <w:t>, processar-se</w:t>
            </w:r>
            <w:proofErr w:type="gramEnd"/>
            <w:r>
              <w:rPr>
                <w:rFonts w:ascii="Calibri" w:eastAsia="Calibri" w:hAnsi="Calibri" w:cs="Calibri"/>
                <w:color w:val="000000"/>
              </w:rPr>
              <w:t xml:space="preserve"> a cobrança judicialmente. </w:t>
            </w:r>
          </w:p>
          <w:p w:rsidR="003C113F" w:rsidRDefault="003C113F">
            <w:pPr>
              <w:jc w:val="both"/>
            </w:pPr>
          </w:p>
          <w:p w:rsidR="003C113F" w:rsidRDefault="00F909B6">
            <w:pPr>
              <w:jc w:val="both"/>
            </w:pPr>
            <w:r>
              <w:rPr>
                <w:rFonts w:ascii="Calibri" w:eastAsia="Calibri" w:hAnsi="Calibri" w:cs="Calibri"/>
                <w:color w:val="000000"/>
              </w:rPr>
              <w:t>5.8 As penalidades serão aplicadas sem prejuízo das demais sanções cabíveis, sejam estas administrativas o</w:t>
            </w:r>
            <w:r>
              <w:rPr>
                <w:rFonts w:ascii="Calibri" w:eastAsia="Calibri" w:hAnsi="Calibri" w:cs="Calibri"/>
                <w:color w:val="000000"/>
              </w:rPr>
              <w:t xml:space="preserve">u penais, previstas na Lei nº. 8.666/93 e alterações. </w:t>
            </w:r>
          </w:p>
          <w:p w:rsidR="003C113F" w:rsidRDefault="003C113F">
            <w:pPr>
              <w:jc w:val="both"/>
            </w:pPr>
          </w:p>
          <w:p w:rsidR="003C113F" w:rsidRDefault="00F909B6">
            <w:pPr>
              <w:jc w:val="both"/>
            </w:pPr>
            <w:r>
              <w:rPr>
                <w:rFonts w:ascii="Calibri" w:eastAsia="Calibri" w:hAnsi="Calibri" w:cs="Calibri"/>
                <w:color w:val="000000"/>
              </w:rPr>
              <w:t xml:space="preserve">         </w:t>
            </w:r>
            <w:proofErr w:type="gramStart"/>
            <w:r>
              <w:rPr>
                <w:rFonts w:ascii="Calibri" w:eastAsia="Calibri" w:hAnsi="Calibri" w:cs="Calibri"/>
                <w:b/>
                <w:bCs/>
                <w:color w:val="000000"/>
              </w:rPr>
              <w:t>CLÁUSULA VI</w:t>
            </w:r>
            <w:proofErr w:type="gramEnd"/>
            <w:r>
              <w:rPr>
                <w:rFonts w:ascii="Calibri" w:eastAsia="Calibri" w:hAnsi="Calibri" w:cs="Calibri"/>
                <w:b/>
                <w:bCs/>
                <w:color w:val="000000"/>
              </w:rPr>
              <w:t xml:space="preserve"> - DO REAJUSTAMENTO DE PREÇOS</w:t>
            </w:r>
            <w:r>
              <w:rPr>
                <w:rFonts w:ascii="Calibri" w:eastAsia="Calibri" w:hAnsi="Calibri" w:cs="Calibri"/>
                <w:color w:val="000000"/>
              </w:rPr>
              <w:t xml:space="preserve"> </w:t>
            </w:r>
          </w:p>
          <w:p w:rsidR="003C113F" w:rsidRDefault="003C113F">
            <w:pPr>
              <w:jc w:val="both"/>
            </w:pPr>
          </w:p>
          <w:p w:rsidR="003C113F" w:rsidRDefault="00F909B6">
            <w:pPr>
              <w:jc w:val="both"/>
            </w:pPr>
            <w:r>
              <w:rPr>
                <w:rFonts w:ascii="Calibri" w:eastAsia="Calibri" w:hAnsi="Calibri" w:cs="Calibri"/>
                <w:color w:val="000000"/>
              </w:rPr>
              <w:t xml:space="preserve">6. Considerando o prazo de validade estabelecido no item </w:t>
            </w:r>
            <w:proofErr w:type="gramStart"/>
            <w:r>
              <w:rPr>
                <w:rFonts w:ascii="Calibri" w:eastAsia="Calibri" w:hAnsi="Calibri" w:cs="Calibri"/>
                <w:color w:val="000000"/>
              </w:rPr>
              <w:t>2</w:t>
            </w:r>
            <w:proofErr w:type="gramEnd"/>
            <w:r>
              <w:rPr>
                <w:rFonts w:ascii="Calibri" w:eastAsia="Calibri" w:hAnsi="Calibri" w:cs="Calibri"/>
                <w:color w:val="000000"/>
              </w:rPr>
              <w:t xml:space="preserve"> da Cláusula II, da presente Ata, e, em atendimento ao §1º, artigo 28, da Lei Federal nº. </w:t>
            </w:r>
            <w:r>
              <w:rPr>
                <w:rFonts w:ascii="Calibri" w:eastAsia="Calibri" w:hAnsi="Calibri" w:cs="Calibri"/>
                <w:color w:val="000000"/>
              </w:rPr>
              <w:t xml:space="preserve">9.069, de 29 de junho de 1.995 e demais legislações aplicáveis, é vedado qualquer reajustamento de preços, exceto o reequilíbrio físico-financeiro mediante comprovação. </w:t>
            </w:r>
          </w:p>
          <w:p w:rsidR="003C113F" w:rsidRDefault="003C113F">
            <w:pPr>
              <w:jc w:val="both"/>
            </w:pPr>
          </w:p>
          <w:p w:rsidR="003C113F" w:rsidRDefault="00F909B6">
            <w:pPr>
              <w:jc w:val="both"/>
            </w:pPr>
            <w:r>
              <w:rPr>
                <w:rFonts w:ascii="Calibri" w:eastAsia="Calibri" w:hAnsi="Calibri" w:cs="Calibri"/>
                <w:color w:val="000000"/>
              </w:rPr>
              <w:t xml:space="preserve">6.1 </w:t>
            </w:r>
            <w:proofErr w:type="gramStart"/>
            <w:r>
              <w:rPr>
                <w:rFonts w:ascii="Calibri" w:eastAsia="Calibri" w:hAnsi="Calibri" w:cs="Calibri"/>
                <w:color w:val="000000"/>
              </w:rPr>
              <w:t>Fica</w:t>
            </w:r>
            <w:proofErr w:type="gramEnd"/>
            <w:r>
              <w:rPr>
                <w:rFonts w:ascii="Calibri" w:eastAsia="Calibri" w:hAnsi="Calibri" w:cs="Calibri"/>
                <w:color w:val="000000"/>
              </w:rPr>
              <w:t xml:space="preserve"> ressalvada a possibilidade de alteração das condições para a concessão de re</w:t>
            </w:r>
            <w:r>
              <w:rPr>
                <w:rFonts w:ascii="Calibri" w:eastAsia="Calibri" w:hAnsi="Calibri" w:cs="Calibri"/>
                <w:color w:val="000000"/>
              </w:rPr>
              <w:t xml:space="preserve">ajustes em face da superveniência de normas federais aplicáveis à espécie. </w:t>
            </w:r>
          </w:p>
          <w:p w:rsidR="003C113F" w:rsidRDefault="003C113F">
            <w:pPr>
              <w:jc w:val="both"/>
            </w:pPr>
          </w:p>
          <w:p w:rsidR="003C113F" w:rsidRDefault="00F909B6">
            <w:pPr>
              <w:jc w:val="both"/>
            </w:pPr>
            <w:r>
              <w:rPr>
                <w:rFonts w:ascii="Calibri" w:eastAsia="Calibri" w:hAnsi="Calibri" w:cs="Calibri"/>
                <w:color w:val="000000"/>
              </w:rPr>
              <w:t xml:space="preserve">6.2 Se no decorrer dos fornecimentos oriundos da Ata de Registro de Preços, ficar </w:t>
            </w:r>
            <w:proofErr w:type="gramStart"/>
            <w:r>
              <w:rPr>
                <w:rFonts w:ascii="Calibri" w:eastAsia="Calibri" w:hAnsi="Calibri" w:cs="Calibri"/>
                <w:color w:val="000000"/>
              </w:rPr>
              <w:t xml:space="preserve">comprovado que os preços registrados são incompatíveis com os fixados por órgãos oficiais ou com </w:t>
            </w:r>
            <w:r>
              <w:rPr>
                <w:rFonts w:ascii="Calibri" w:eastAsia="Calibri" w:hAnsi="Calibri" w:cs="Calibri"/>
                <w:color w:val="000000"/>
              </w:rPr>
              <w:t>os praticados no mercado,</w:t>
            </w:r>
            <w:proofErr w:type="gramEnd"/>
            <w:r>
              <w:rPr>
                <w:rFonts w:ascii="Calibri" w:eastAsia="Calibri" w:hAnsi="Calibri" w:cs="Calibri"/>
                <w:color w:val="000000"/>
              </w:rPr>
              <w:t xml:space="preserve"> a Administração reserva-se o direito de aplicar o </w:t>
            </w:r>
            <w:r>
              <w:rPr>
                <w:rFonts w:ascii="Calibri" w:eastAsia="Calibri" w:hAnsi="Calibri" w:cs="Calibri"/>
                <w:color w:val="000000"/>
              </w:rPr>
              <w:lastRenderedPageBreak/>
              <w:t>disposto no artigo 24, inciso VII da Lei nº. 8.666/93 e alterações, efetuando a compra direta, por valor não superior ao constante da Ata de Registro de Preços. Tal comprovação ser</w:t>
            </w:r>
            <w:r>
              <w:rPr>
                <w:rFonts w:ascii="Calibri" w:eastAsia="Calibri" w:hAnsi="Calibri" w:cs="Calibri"/>
                <w:color w:val="000000"/>
              </w:rPr>
              <w:t xml:space="preserve">á feita através de tabelas oficiais e/ou cotações de mercado. </w:t>
            </w:r>
          </w:p>
          <w:p w:rsidR="003C113F" w:rsidRDefault="003C113F">
            <w:pPr>
              <w:jc w:val="both"/>
            </w:pPr>
          </w:p>
          <w:p w:rsidR="003C113F" w:rsidRDefault="00F909B6">
            <w:pPr>
              <w:jc w:val="both"/>
            </w:pPr>
            <w:r>
              <w:rPr>
                <w:rFonts w:ascii="Calibri" w:eastAsia="Calibri" w:hAnsi="Calibri" w:cs="Calibri"/>
                <w:color w:val="000000"/>
              </w:rPr>
              <w:t xml:space="preserve">         </w:t>
            </w:r>
            <w:r>
              <w:rPr>
                <w:rFonts w:ascii="Calibri" w:eastAsia="Calibri" w:hAnsi="Calibri" w:cs="Calibri"/>
                <w:b/>
                <w:bCs/>
                <w:color w:val="000000"/>
              </w:rPr>
              <w:t>CLÁUSULA VII - DO CANCELAMENTO DA ATA DE REGISTRO DE PREÇOS</w:t>
            </w:r>
            <w:r>
              <w:rPr>
                <w:rFonts w:ascii="Calibri" w:eastAsia="Calibri" w:hAnsi="Calibri" w:cs="Calibri"/>
                <w:color w:val="000000"/>
              </w:rPr>
              <w:t xml:space="preserve"> </w:t>
            </w:r>
          </w:p>
          <w:p w:rsidR="003C113F" w:rsidRDefault="003C113F">
            <w:pPr>
              <w:jc w:val="both"/>
            </w:pPr>
          </w:p>
          <w:p w:rsidR="003C113F" w:rsidRDefault="00F909B6">
            <w:pPr>
              <w:jc w:val="both"/>
            </w:pPr>
            <w:r>
              <w:rPr>
                <w:rFonts w:ascii="Calibri" w:eastAsia="Calibri" w:hAnsi="Calibri" w:cs="Calibri"/>
                <w:color w:val="000000"/>
              </w:rPr>
              <w:t xml:space="preserve">7. A Ata de Registro de Preços poderá ser cancelada, de pleno direito: </w:t>
            </w:r>
          </w:p>
          <w:p w:rsidR="003C113F" w:rsidRDefault="003C113F">
            <w:pPr>
              <w:jc w:val="both"/>
            </w:pPr>
          </w:p>
          <w:p w:rsidR="003C113F" w:rsidRDefault="00F909B6">
            <w:pPr>
              <w:jc w:val="both"/>
            </w:pPr>
            <w:r>
              <w:rPr>
                <w:rFonts w:ascii="Calibri" w:eastAsia="Calibri" w:hAnsi="Calibri" w:cs="Calibri"/>
                <w:color w:val="000000"/>
              </w:rPr>
              <w:t xml:space="preserve">7.1 Pela Administração Municipal, quando: </w:t>
            </w:r>
          </w:p>
          <w:p w:rsidR="003C113F" w:rsidRDefault="003C113F">
            <w:pPr>
              <w:jc w:val="both"/>
            </w:pPr>
          </w:p>
          <w:p w:rsidR="003C113F" w:rsidRDefault="00F909B6">
            <w:pPr>
              <w:jc w:val="both"/>
            </w:pPr>
            <w:r>
              <w:rPr>
                <w:rFonts w:ascii="Calibri" w:eastAsia="Calibri" w:hAnsi="Calibri" w:cs="Calibri"/>
                <w:color w:val="000000"/>
              </w:rPr>
              <w:t xml:space="preserve">7.2 A detentora não cumprir as obrigações constantes desta Ata de Registro de Preços; </w:t>
            </w:r>
          </w:p>
          <w:p w:rsidR="003C113F" w:rsidRDefault="003C113F">
            <w:pPr>
              <w:jc w:val="both"/>
            </w:pPr>
          </w:p>
          <w:p w:rsidR="003C113F" w:rsidRDefault="00F909B6">
            <w:pPr>
              <w:jc w:val="both"/>
            </w:pPr>
            <w:r>
              <w:rPr>
                <w:rFonts w:ascii="Calibri" w:eastAsia="Calibri" w:hAnsi="Calibri" w:cs="Calibri"/>
                <w:color w:val="000000"/>
              </w:rPr>
              <w:t xml:space="preserve">7.3 A detentora não retirar a Nota de Empenho no prazo estabelecido e a Administração não aceitar sua justificativa; </w:t>
            </w:r>
          </w:p>
          <w:p w:rsidR="003C113F" w:rsidRDefault="003C113F">
            <w:pPr>
              <w:jc w:val="both"/>
            </w:pPr>
          </w:p>
          <w:p w:rsidR="003C113F" w:rsidRDefault="00F909B6">
            <w:pPr>
              <w:jc w:val="both"/>
            </w:pPr>
            <w:r>
              <w:rPr>
                <w:rFonts w:ascii="Calibri" w:eastAsia="Calibri" w:hAnsi="Calibri" w:cs="Calibri"/>
                <w:color w:val="000000"/>
              </w:rPr>
              <w:t>7.4 A detentora der causa a rescisão administrati</w:t>
            </w:r>
            <w:r>
              <w:rPr>
                <w:rFonts w:ascii="Calibri" w:eastAsia="Calibri" w:hAnsi="Calibri" w:cs="Calibri"/>
                <w:color w:val="000000"/>
              </w:rPr>
              <w:t xml:space="preserve">va de contrato decorrente de registro de preços; </w:t>
            </w:r>
          </w:p>
          <w:p w:rsidR="003C113F" w:rsidRDefault="003C113F">
            <w:pPr>
              <w:jc w:val="both"/>
            </w:pPr>
          </w:p>
          <w:p w:rsidR="003C113F" w:rsidRDefault="00F909B6">
            <w:pPr>
              <w:jc w:val="both"/>
            </w:pPr>
            <w:r>
              <w:rPr>
                <w:rFonts w:ascii="Calibri" w:eastAsia="Calibri" w:hAnsi="Calibri" w:cs="Calibri"/>
                <w:color w:val="000000"/>
              </w:rPr>
              <w:t xml:space="preserve">7.5 Em qualquer das hipóteses de recusa na entrega total ou parcial de contrato decorrente de registro de preços; </w:t>
            </w:r>
          </w:p>
          <w:p w:rsidR="003C113F" w:rsidRDefault="003C113F">
            <w:pPr>
              <w:jc w:val="both"/>
            </w:pPr>
          </w:p>
          <w:p w:rsidR="003C113F" w:rsidRDefault="00F909B6">
            <w:pPr>
              <w:jc w:val="both"/>
            </w:pPr>
            <w:r>
              <w:rPr>
                <w:rFonts w:ascii="Calibri" w:eastAsia="Calibri" w:hAnsi="Calibri" w:cs="Calibri"/>
                <w:color w:val="000000"/>
              </w:rPr>
              <w:t xml:space="preserve">7.6 Os preços registrados se apresentarem superiores aos praticados no mercado; </w:t>
            </w:r>
          </w:p>
          <w:p w:rsidR="003C113F" w:rsidRDefault="003C113F">
            <w:pPr>
              <w:jc w:val="both"/>
            </w:pPr>
          </w:p>
          <w:p w:rsidR="003C113F" w:rsidRDefault="00F909B6">
            <w:pPr>
              <w:jc w:val="both"/>
            </w:pPr>
            <w:r>
              <w:rPr>
                <w:rFonts w:ascii="Calibri" w:eastAsia="Calibri" w:hAnsi="Calibri" w:cs="Calibri"/>
                <w:color w:val="000000"/>
              </w:rPr>
              <w:t>7.7 Por</w:t>
            </w:r>
            <w:r>
              <w:rPr>
                <w:rFonts w:ascii="Calibri" w:eastAsia="Calibri" w:hAnsi="Calibri" w:cs="Calibri"/>
                <w:color w:val="000000"/>
              </w:rPr>
              <w:t xml:space="preserve"> razões de interesse </w:t>
            </w:r>
            <w:proofErr w:type="gramStart"/>
            <w:r>
              <w:rPr>
                <w:rFonts w:ascii="Calibri" w:eastAsia="Calibri" w:hAnsi="Calibri" w:cs="Calibri"/>
                <w:color w:val="000000"/>
              </w:rPr>
              <w:t>público devidamente demonstradas</w:t>
            </w:r>
            <w:proofErr w:type="gramEnd"/>
            <w:r>
              <w:rPr>
                <w:rFonts w:ascii="Calibri" w:eastAsia="Calibri" w:hAnsi="Calibri" w:cs="Calibri"/>
                <w:color w:val="000000"/>
              </w:rPr>
              <w:t xml:space="preserve"> e justificadas pela Administração; </w:t>
            </w:r>
          </w:p>
          <w:p w:rsidR="003C113F" w:rsidRDefault="003C113F">
            <w:pPr>
              <w:jc w:val="both"/>
            </w:pPr>
          </w:p>
          <w:p w:rsidR="003C113F" w:rsidRDefault="00F909B6">
            <w:pPr>
              <w:jc w:val="both"/>
            </w:pPr>
            <w:r>
              <w:rPr>
                <w:rFonts w:ascii="Calibri" w:eastAsia="Calibri" w:hAnsi="Calibri" w:cs="Calibri"/>
                <w:color w:val="000000"/>
              </w:rPr>
              <w:t>7.8 No caso de ser ignorado, incerto ou inacessível o endereço da detentora, a comunicação será feita por publicação na Imprensa Oficial, considerando-se cancelado o</w:t>
            </w:r>
            <w:r>
              <w:rPr>
                <w:rFonts w:ascii="Calibri" w:eastAsia="Calibri" w:hAnsi="Calibri" w:cs="Calibri"/>
                <w:color w:val="000000"/>
              </w:rPr>
              <w:t xml:space="preserve"> preço registrado após 01(um) dia da publicação. </w:t>
            </w:r>
          </w:p>
          <w:p w:rsidR="003C113F" w:rsidRDefault="003C113F">
            <w:pPr>
              <w:jc w:val="both"/>
            </w:pPr>
          </w:p>
          <w:p w:rsidR="003C113F" w:rsidRDefault="00F909B6">
            <w:pPr>
              <w:jc w:val="both"/>
            </w:pPr>
            <w:r>
              <w:rPr>
                <w:rFonts w:ascii="Calibri" w:eastAsia="Calibri" w:hAnsi="Calibri" w:cs="Calibri"/>
                <w:color w:val="000000"/>
              </w:rPr>
              <w:t xml:space="preserve">7.9 Pelas detentoras, quando, mediante solicitação por escrito, comprovarem estar impossibilitadas de cumprir as exigências desta Ata de Registro de Preços. </w:t>
            </w:r>
          </w:p>
          <w:p w:rsidR="003C113F" w:rsidRDefault="003C113F">
            <w:pPr>
              <w:jc w:val="both"/>
            </w:pPr>
          </w:p>
          <w:p w:rsidR="003C113F" w:rsidRDefault="00F909B6">
            <w:pPr>
              <w:jc w:val="both"/>
            </w:pPr>
            <w:r>
              <w:rPr>
                <w:rFonts w:ascii="Calibri" w:eastAsia="Calibri" w:hAnsi="Calibri" w:cs="Calibri"/>
                <w:color w:val="000000"/>
              </w:rPr>
              <w:t>7.10 A solicitação das detentoras para cancela</w:t>
            </w:r>
            <w:r>
              <w:rPr>
                <w:rFonts w:ascii="Calibri" w:eastAsia="Calibri" w:hAnsi="Calibri" w:cs="Calibri"/>
                <w:color w:val="000000"/>
              </w:rPr>
              <w:t xml:space="preserve">mento dos preços registrados deverá ser formulada com a antecedência de 30 (trinta) dias, cabendo a Administração a aplicação das penalidades previstas em lei. </w:t>
            </w:r>
          </w:p>
          <w:p w:rsidR="003C113F" w:rsidRDefault="003C113F">
            <w:pPr>
              <w:jc w:val="both"/>
            </w:pPr>
          </w:p>
          <w:p w:rsidR="003C113F" w:rsidRDefault="00F909B6">
            <w:pPr>
              <w:jc w:val="both"/>
            </w:pPr>
            <w:r>
              <w:rPr>
                <w:rFonts w:ascii="Calibri" w:eastAsia="Calibri" w:hAnsi="Calibri" w:cs="Calibri"/>
                <w:color w:val="000000"/>
              </w:rPr>
              <w:t xml:space="preserve">         </w:t>
            </w:r>
            <w:r>
              <w:rPr>
                <w:rFonts w:ascii="Calibri" w:eastAsia="Calibri" w:hAnsi="Calibri" w:cs="Calibri"/>
                <w:b/>
                <w:bCs/>
                <w:color w:val="000000"/>
              </w:rPr>
              <w:t>CLÁUSULA VIII – DA AUTORIZAÇÃO PARA CONTRATAÇÃO E EMISSÃO DAS NOTAS DE EMPENHO</w:t>
            </w:r>
            <w:r>
              <w:rPr>
                <w:rFonts w:ascii="Calibri" w:eastAsia="Calibri" w:hAnsi="Calibri" w:cs="Calibri"/>
                <w:color w:val="000000"/>
              </w:rPr>
              <w:t xml:space="preserve"> </w:t>
            </w:r>
          </w:p>
          <w:p w:rsidR="003C113F" w:rsidRDefault="003C113F">
            <w:pPr>
              <w:jc w:val="both"/>
            </w:pPr>
          </w:p>
          <w:p w:rsidR="003C113F" w:rsidRDefault="00F909B6">
            <w:pPr>
              <w:jc w:val="both"/>
            </w:pPr>
            <w:r>
              <w:rPr>
                <w:rFonts w:ascii="Calibri" w:eastAsia="Calibri" w:hAnsi="Calibri" w:cs="Calibri"/>
                <w:color w:val="000000"/>
              </w:rPr>
              <w:t>8. O</w:t>
            </w:r>
            <w:r>
              <w:rPr>
                <w:rFonts w:ascii="Calibri" w:eastAsia="Calibri" w:hAnsi="Calibri" w:cs="Calibri"/>
                <w:color w:val="000000"/>
              </w:rPr>
              <w:t xml:space="preserve"> fornecimento do objeto da presente Ata de Registro de Preços será autorizado, caso a caso, </w:t>
            </w:r>
            <w:proofErr w:type="gramStart"/>
            <w:r>
              <w:rPr>
                <w:rFonts w:ascii="Calibri" w:eastAsia="Calibri" w:hAnsi="Calibri" w:cs="Calibri"/>
                <w:color w:val="000000"/>
              </w:rPr>
              <w:t>pelo(</w:t>
            </w:r>
            <w:proofErr w:type="gramEnd"/>
            <w:r>
              <w:rPr>
                <w:rFonts w:ascii="Calibri" w:eastAsia="Calibri" w:hAnsi="Calibri" w:cs="Calibri"/>
                <w:color w:val="000000"/>
              </w:rPr>
              <w:t xml:space="preserve">a) MUNICIPIO DE JOSE BOITEUX, que é o órgão gerenciador da mesma e também pela unidade financeira competente para os pagamentos. </w:t>
            </w:r>
          </w:p>
          <w:p w:rsidR="003C113F" w:rsidRDefault="003C113F">
            <w:pPr>
              <w:jc w:val="both"/>
            </w:pPr>
          </w:p>
          <w:p w:rsidR="003C113F" w:rsidRDefault="00F909B6">
            <w:pPr>
              <w:jc w:val="both"/>
            </w:pPr>
            <w:r>
              <w:rPr>
                <w:rFonts w:ascii="Calibri" w:eastAsia="Calibri" w:hAnsi="Calibri" w:cs="Calibri"/>
                <w:color w:val="000000"/>
              </w:rPr>
              <w:t>8.1 A emissão dos pedidos, s</w:t>
            </w:r>
            <w:r>
              <w:rPr>
                <w:rFonts w:ascii="Calibri" w:eastAsia="Calibri" w:hAnsi="Calibri" w:cs="Calibri"/>
                <w:color w:val="000000"/>
              </w:rPr>
              <w:t xml:space="preserve">ua retificação ou cancelamento, </w:t>
            </w:r>
            <w:proofErr w:type="gramStart"/>
            <w:r>
              <w:rPr>
                <w:rFonts w:ascii="Calibri" w:eastAsia="Calibri" w:hAnsi="Calibri" w:cs="Calibri"/>
                <w:color w:val="000000"/>
              </w:rPr>
              <w:t>autorizados</w:t>
            </w:r>
            <w:proofErr w:type="gramEnd"/>
            <w:r>
              <w:rPr>
                <w:rFonts w:ascii="Calibri" w:eastAsia="Calibri" w:hAnsi="Calibri" w:cs="Calibri"/>
                <w:color w:val="000000"/>
              </w:rPr>
              <w:t xml:space="preserve"> pelo órgão requisitante total ou parcial, serão igualmente, quando da solicitação. </w:t>
            </w:r>
          </w:p>
          <w:p w:rsidR="003C113F" w:rsidRDefault="003C113F">
            <w:pPr>
              <w:jc w:val="both"/>
            </w:pPr>
          </w:p>
          <w:p w:rsidR="003C113F" w:rsidRDefault="00F909B6">
            <w:pPr>
              <w:jc w:val="both"/>
            </w:pPr>
            <w:r>
              <w:rPr>
                <w:rFonts w:ascii="Calibri" w:eastAsia="Calibri" w:hAnsi="Calibri" w:cs="Calibri"/>
                <w:color w:val="000000"/>
              </w:rPr>
              <w:t xml:space="preserve">         </w:t>
            </w:r>
            <w:r>
              <w:rPr>
                <w:rFonts w:ascii="Calibri" w:eastAsia="Calibri" w:hAnsi="Calibri" w:cs="Calibri"/>
                <w:b/>
                <w:bCs/>
                <w:color w:val="000000"/>
              </w:rPr>
              <w:t>CLÁUSULA IX - DAS OBRIGAÇÕES DO CONTRATANTE</w:t>
            </w:r>
            <w:r>
              <w:rPr>
                <w:rFonts w:ascii="Calibri" w:eastAsia="Calibri" w:hAnsi="Calibri" w:cs="Calibri"/>
                <w:color w:val="000000"/>
              </w:rPr>
              <w:t xml:space="preserve"> </w:t>
            </w:r>
          </w:p>
          <w:p w:rsidR="003C113F" w:rsidRDefault="003C113F">
            <w:pPr>
              <w:jc w:val="both"/>
            </w:pPr>
          </w:p>
          <w:p w:rsidR="003C113F" w:rsidRDefault="00F909B6">
            <w:pPr>
              <w:jc w:val="both"/>
            </w:pPr>
            <w:r>
              <w:rPr>
                <w:rFonts w:ascii="Calibri" w:eastAsia="Calibri" w:hAnsi="Calibri" w:cs="Calibri"/>
                <w:color w:val="000000"/>
              </w:rPr>
              <w:t xml:space="preserve">9. Compete ao Contratante: </w:t>
            </w:r>
          </w:p>
          <w:p w:rsidR="003C113F" w:rsidRDefault="003C113F">
            <w:pPr>
              <w:jc w:val="both"/>
            </w:pPr>
          </w:p>
          <w:p w:rsidR="003C113F" w:rsidRDefault="00F909B6">
            <w:pPr>
              <w:jc w:val="both"/>
            </w:pPr>
            <w:r>
              <w:rPr>
                <w:rFonts w:ascii="Calibri" w:eastAsia="Calibri" w:hAnsi="Calibri" w:cs="Calibri"/>
                <w:color w:val="000000"/>
              </w:rPr>
              <w:t xml:space="preserve">9.1 Fazer o pedido no prazo de 03 (três) dias antecedente a sua necessidade. </w:t>
            </w:r>
          </w:p>
          <w:p w:rsidR="003C113F" w:rsidRDefault="003C113F">
            <w:pPr>
              <w:jc w:val="both"/>
            </w:pPr>
          </w:p>
          <w:p w:rsidR="003C113F" w:rsidRDefault="00F909B6">
            <w:pPr>
              <w:jc w:val="both"/>
            </w:pPr>
            <w:r>
              <w:rPr>
                <w:rFonts w:ascii="Calibri" w:eastAsia="Calibri" w:hAnsi="Calibri" w:cs="Calibri"/>
                <w:color w:val="000000"/>
              </w:rPr>
              <w:t xml:space="preserve">9.2 Efetuar o pagamento nas condições pactuadas. </w:t>
            </w:r>
          </w:p>
          <w:p w:rsidR="003C113F" w:rsidRDefault="003C113F">
            <w:pPr>
              <w:jc w:val="both"/>
            </w:pPr>
          </w:p>
          <w:p w:rsidR="003C113F" w:rsidRDefault="00F909B6">
            <w:pPr>
              <w:jc w:val="both"/>
            </w:pPr>
            <w:r>
              <w:rPr>
                <w:rFonts w:ascii="Calibri" w:eastAsia="Calibri" w:hAnsi="Calibri" w:cs="Calibri"/>
                <w:color w:val="000000"/>
              </w:rPr>
              <w:t xml:space="preserve">9.3 Notificar a Contratada relativamente a qualquer irregularidade encontrada no fornecimento dos produtos/serviços. </w:t>
            </w:r>
          </w:p>
          <w:p w:rsidR="003C113F" w:rsidRDefault="003C113F">
            <w:pPr>
              <w:jc w:val="both"/>
            </w:pPr>
          </w:p>
          <w:p w:rsidR="003C113F" w:rsidRDefault="00F909B6">
            <w:pPr>
              <w:jc w:val="both"/>
            </w:pPr>
            <w:r>
              <w:rPr>
                <w:rFonts w:ascii="Calibri" w:eastAsia="Calibri" w:hAnsi="Calibri" w:cs="Calibri"/>
                <w:color w:val="000000"/>
              </w:rPr>
              <w:t>9.4 O M</w:t>
            </w:r>
            <w:r>
              <w:rPr>
                <w:rFonts w:ascii="Calibri" w:eastAsia="Calibri" w:hAnsi="Calibri" w:cs="Calibri"/>
                <w:color w:val="000000"/>
              </w:rPr>
              <w:t xml:space="preserve">unicípio não será </w:t>
            </w:r>
            <w:proofErr w:type="gramStart"/>
            <w:r>
              <w:rPr>
                <w:rFonts w:ascii="Calibri" w:eastAsia="Calibri" w:hAnsi="Calibri" w:cs="Calibri"/>
                <w:color w:val="000000"/>
              </w:rPr>
              <w:t>responsável por quaisquer ônus, direitos</w:t>
            </w:r>
            <w:proofErr w:type="gramEnd"/>
            <w:r>
              <w:rPr>
                <w:rFonts w:ascii="Calibri" w:eastAsia="Calibri" w:hAnsi="Calibri" w:cs="Calibri"/>
                <w:color w:val="000000"/>
              </w:rPr>
              <w:t xml:space="preserve"> ou obrigações vinculadas à legislação trabalhista, tributárias ou securitárias decorrentes da execução do presente contrato, cujo cumprimento e responsabilidade caberão, exclusivamente, à Contratad</w:t>
            </w:r>
            <w:r>
              <w:rPr>
                <w:rFonts w:ascii="Calibri" w:eastAsia="Calibri" w:hAnsi="Calibri" w:cs="Calibri"/>
                <w:color w:val="000000"/>
              </w:rPr>
              <w:t xml:space="preserve">a. </w:t>
            </w:r>
          </w:p>
          <w:p w:rsidR="003C113F" w:rsidRDefault="003C113F">
            <w:pPr>
              <w:jc w:val="both"/>
            </w:pPr>
          </w:p>
          <w:p w:rsidR="003C113F" w:rsidRDefault="00F909B6">
            <w:pPr>
              <w:jc w:val="both"/>
            </w:pPr>
            <w:r>
              <w:rPr>
                <w:rFonts w:ascii="Calibri" w:eastAsia="Calibri" w:hAnsi="Calibri" w:cs="Calibri"/>
                <w:color w:val="000000"/>
              </w:rPr>
              <w:t xml:space="preserve">         </w:t>
            </w:r>
            <w:r>
              <w:rPr>
                <w:rFonts w:ascii="Calibri" w:eastAsia="Calibri" w:hAnsi="Calibri" w:cs="Calibri"/>
                <w:b/>
                <w:bCs/>
                <w:color w:val="000000"/>
              </w:rPr>
              <w:t>CLÁUSULA X - DAS OBRIGAÇÕES DA CONTRATADA</w:t>
            </w:r>
            <w:r>
              <w:rPr>
                <w:rFonts w:ascii="Calibri" w:eastAsia="Calibri" w:hAnsi="Calibri" w:cs="Calibri"/>
                <w:color w:val="000000"/>
              </w:rPr>
              <w:t xml:space="preserve"> </w:t>
            </w:r>
          </w:p>
          <w:p w:rsidR="003C113F" w:rsidRDefault="003C113F">
            <w:pPr>
              <w:jc w:val="both"/>
            </w:pPr>
          </w:p>
          <w:p w:rsidR="003C113F" w:rsidRDefault="00F909B6">
            <w:pPr>
              <w:jc w:val="both"/>
            </w:pPr>
            <w:r>
              <w:rPr>
                <w:rFonts w:ascii="Calibri" w:eastAsia="Calibri" w:hAnsi="Calibri" w:cs="Calibri"/>
                <w:color w:val="000000"/>
              </w:rPr>
              <w:t xml:space="preserve">10. Fornecer a pronta entrega e material de qualidade conforme discriminado, juntamente com a nota Fiscal, sem custo de frete. </w:t>
            </w:r>
          </w:p>
          <w:p w:rsidR="003C113F" w:rsidRDefault="003C113F">
            <w:pPr>
              <w:jc w:val="both"/>
            </w:pPr>
          </w:p>
          <w:p w:rsidR="003C113F" w:rsidRDefault="00F909B6">
            <w:pPr>
              <w:jc w:val="both"/>
            </w:pPr>
            <w:r>
              <w:rPr>
                <w:rFonts w:ascii="Calibri" w:eastAsia="Calibri" w:hAnsi="Calibri" w:cs="Calibri"/>
                <w:color w:val="000000"/>
              </w:rPr>
              <w:t>10.1 Garantia mínima de 12 meses sobre os equipamentos contra defeito</w:t>
            </w:r>
            <w:r>
              <w:rPr>
                <w:rFonts w:ascii="Calibri" w:eastAsia="Calibri" w:hAnsi="Calibri" w:cs="Calibri"/>
                <w:color w:val="000000"/>
              </w:rPr>
              <w:t xml:space="preserve"> de fabricação. </w:t>
            </w:r>
          </w:p>
          <w:p w:rsidR="003C113F" w:rsidRDefault="003C113F">
            <w:pPr>
              <w:jc w:val="both"/>
            </w:pPr>
          </w:p>
          <w:p w:rsidR="003C113F" w:rsidRDefault="00F909B6">
            <w:pPr>
              <w:jc w:val="both"/>
            </w:pPr>
            <w:r>
              <w:rPr>
                <w:rFonts w:ascii="Calibri" w:eastAsia="Calibri" w:hAnsi="Calibri" w:cs="Calibri"/>
                <w:color w:val="000000"/>
              </w:rPr>
              <w:t xml:space="preserve">         </w:t>
            </w:r>
            <w:r>
              <w:rPr>
                <w:rFonts w:ascii="Calibri" w:eastAsia="Calibri" w:hAnsi="Calibri" w:cs="Calibri"/>
                <w:b/>
                <w:bCs/>
                <w:color w:val="000000"/>
              </w:rPr>
              <w:t>CLÁUSULA XI - DAS DISPOSIÇÕES FINAIS</w:t>
            </w:r>
            <w:r>
              <w:rPr>
                <w:rFonts w:ascii="Calibri" w:eastAsia="Calibri" w:hAnsi="Calibri" w:cs="Calibri"/>
                <w:color w:val="000000"/>
              </w:rPr>
              <w:t xml:space="preserve"> </w:t>
            </w:r>
          </w:p>
          <w:p w:rsidR="003C113F" w:rsidRDefault="003C113F">
            <w:pPr>
              <w:jc w:val="both"/>
            </w:pPr>
          </w:p>
          <w:p w:rsidR="003C113F" w:rsidRDefault="00F909B6">
            <w:pPr>
              <w:jc w:val="both"/>
            </w:pPr>
            <w:r>
              <w:rPr>
                <w:rFonts w:ascii="Calibri" w:eastAsia="Calibri" w:hAnsi="Calibri" w:cs="Calibri"/>
                <w:color w:val="000000"/>
              </w:rPr>
              <w:lastRenderedPageBreak/>
              <w:t xml:space="preserve">11. </w:t>
            </w:r>
            <w:proofErr w:type="gramStart"/>
            <w:r>
              <w:rPr>
                <w:rFonts w:ascii="Calibri" w:eastAsia="Calibri" w:hAnsi="Calibri" w:cs="Calibri"/>
                <w:color w:val="000000"/>
              </w:rPr>
              <w:t>Integram</w:t>
            </w:r>
            <w:proofErr w:type="gramEnd"/>
            <w:r>
              <w:rPr>
                <w:rFonts w:ascii="Calibri" w:eastAsia="Calibri" w:hAnsi="Calibri" w:cs="Calibri"/>
                <w:color w:val="000000"/>
              </w:rPr>
              <w:t xml:space="preserve"> esta Ata, o Edital REFERENTE REGISTRO PARA EVENTUAIS COMPRAS DE DOCES E SALGADOS PARA CONSUMO DURANTE EVENTOS REALIZADOS NO MUNICÍPIO DE JOSÉ BOITEUX</w:t>
            </w:r>
            <w:r>
              <w:rPr>
                <w:rFonts w:ascii="Calibri" w:eastAsia="Calibri" w:hAnsi="Calibri" w:cs="Calibri"/>
                <w:color w:val="000000"/>
              </w:rPr>
              <w:t>, A RELAÇÃO COMPLETA NO EDI</w:t>
            </w:r>
            <w:r>
              <w:rPr>
                <w:rFonts w:ascii="Calibri" w:eastAsia="Calibri" w:hAnsi="Calibri" w:cs="Calibri"/>
                <w:color w:val="000000"/>
              </w:rPr>
              <w:t xml:space="preserve">TAL Nº. </w:t>
            </w:r>
            <w:r w:rsidR="008F2F69">
              <w:rPr>
                <w:rFonts w:ascii="Calibri" w:eastAsia="Calibri" w:hAnsi="Calibri" w:cs="Calibri"/>
                <w:color w:val="000000"/>
              </w:rPr>
              <w:t>22</w:t>
            </w:r>
            <w:r>
              <w:rPr>
                <w:rFonts w:ascii="Calibri" w:eastAsia="Calibri" w:hAnsi="Calibri" w:cs="Calibri"/>
                <w:color w:val="000000"/>
              </w:rPr>
              <w:t xml:space="preserve">/2018, e as propostas das empresas classificadas no certame </w:t>
            </w:r>
            <w:proofErr w:type="gramStart"/>
            <w:r>
              <w:rPr>
                <w:rFonts w:ascii="Calibri" w:eastAsia="Calibri" w:hAnsi="Calibri" w:cs="Calibri"/>
                <w:color w:val="000000"/>
              </w:rPr>
              <w:t>supra numerado</w:t>
            </w:r>
            <w:proofErr w:type="gramEnd"/>
            <w:r>
              <w:rPr>
                <w:rFonts w:ascii="Calibri" w:eastAsia="Calibri" w:hAnsi="Calibri" w:cs="Calibri"/>
                <w:color w:val="000000"/>
              </w:rPr>
              <w:t xml:space="preserve">. </w:t>
            </w:r>
          </w:p>
          <w:p w:rsidR="003C113F" w:rsidRDefault="003C113F">
            <w:pPr>
              <w:jc w:val="both"/>
            </w:pPr>
          </w:p>
          <w:p w:rsidR="003C113F" w:rsidRDefault="00F909B6">
            <w:pPr>
              <w:jc w:val="both"/>
            </w:pPr>
            <w:r>
              <w:rPr>
                <w:rFonts w:ascii="Calibri" w:eastAsia="Calibri" w:hAnsi="Calibri" w:cs="Calibri"/>
                <w:color w:val="000000"/>
              </w:rPr>
              <w:t xml:space="preserve">Fica eleito o foro de </w:t>
            </w:r>
            <w:r w:rsidR="008F2F69">
              <w:rPr>
                <w:rFonts w:ascii="Calibri" w:eastAsia="Calibri" w:hAnsi="Calibri" w:cs="Calibri"/>
                <w:color w:val="000000"/>
              </w:rPr>
              <w:t>Ibirama</w:t>
            </w:r>
            <w:proofErr w:type="gramStart"/>
            <w:r w:rsidR="008F2F69">
              <w:rPr>
                <w:rFonts w:ascii="Calibri" w:eastAsia="Calibri" w:hAnsi="Calibri" w:cs="Calibri"/>
                <w:color w:val="000000"/>
              </w:rPr>
              <w:t xml:space="preserve"> </w:t>
            </w:r>
            <w:r>
              <w:rPr>
                <w:rFonts w:ascii="Calibri" w:eastAsia="Calibri" w:hAnsi="Calibri" w:cs="Calibri"/>
                <w:color w:val="000000"/>
              </w:rPr>
              <w:t xml:space="preserve"> </w:t>
            </w:r>
            <w:proofErr w:type="gramEnd"/>
            <w:r>
              <w:rPr>
                <w:rFonts w:ascii="Calibri" w:eastAsia="Calibri" w:hAnsi="Calibri" w:cs="Calibri"/>
                <w:color w:val="000000"/>
              </w:rPr>
              <w:t xml:space="preserve">(SC), para dirimir quaisquer questões decorrentes da utilização da presente Ata. </w:t>
            </w:r>
          </w:p>
          <w:p w:rsidR="003C113F" w:rsidRDefault="003C113F">
            <w:pPr>
              <w:jc w:val="both"/>
            </w:pPr>
          </w:p>
          <w:p w:rsidR="003C113F" w:rsidRDefault="00F909B6">
            <w:pPr>
              <w:jc w:val="both"/>
            </w:pPr>
            <w:r>
              <w:rPr>
                <w:rFonts w:ascii="Calibri" w:eastAsia="Calibri" w:hAnsi="Calibri" w:cs="Calibri"/>
                <w:color w:val="000000"/>
              </w:rPr>
              <w:t xml:space="preserve">Os casos omissos serão resolvidos de acordo com a Lei nº. 8.666/93 e alterações, e demais normas aplicáveis. </w:t>
            </w:r>
          </w:p>
          <w:p w:rsidR="003C113F" w:rsidRDefault="003C113F">
            <w:pPr>
              <w:jc w:val="both"/>
            </w:pPr>
          </w:p>
          <w:p w:rsidR="003C113F" w:rsidRDefault="003C113F">
            <w:pPr>
              <w:jc w:val="both"/>
            </w:pPr>
          </w:p>
          <w:p w:rsidR="003C113F" w:rsidRDefault="00F909B6">
            <w:pPr>
              <w:spacing w:before="130" w:after="130"/>
              <w:jc w:val="right"/>
            </w:pPr>
            <w:r>
              <w:rPr>
                <w:rFonts w:ascii="Calibri" w:eastAsia="Calibri" w:hAnsi="Calibri" w:cs="Calibri"/>
                <w:color w:val="000000"/>
              </w:rPr>
              <w:t xml:space="preserve">JOSÉ BOITEUX/SC, </w:t>
            </w:r>
            <w:proofErr w:type="spellStart"/>
            <w:r>
              <w:rPr>
                <w:rFonts w:ascii="Calibri" w:eastAsia="Calibri" w:hAnsi="Calibri" w:cs="Calibri"/>
                <w:color w:val="000000"/>
              </w:rPr>
              <w:t>xx</w:t>
            </w:r>
            <w:proofErr w:type="spellEnd"/>
            <w:r>
              <w:rPr>
                <w:rFonts w:ascii="Calibri" w:eastAsia="Calibri" w:hAnsi="Calibri" w:cs="Calibri"/>
                <w:color w:val="000000"/>
              </w:rPr>
              <w:t xml:space="preserve"> de </w:t>
            </w:r>
            <w:proofErr w:type="spellStart"/>
            <w:r>
              <w:rPr>
                <w:rFonts w:ascii="Calibri" w:eastAsia="Calibri" w:hAnsi="Calibri" w:cs="Calibri"/>
                <w:color w:val="000000"/>
              </w:rPr>
              <w:t>xxxxxxxxxx</w:t>
            </w:r>
            <w:proofErr w:type="spellEnd"/>
            <w:r>
              <w:rPr>
                <w:rFonts w:ascii="Calibri" w:eastAsia="Calibri" w:hAnsi="Calibri" w:cs="Calibri"/>
                <w:color w:val="000000"/>
              </w:rPr>
              <w:t xml:space="preserve"> de 20xx.</w:t>
            </w:r>
          </w:p>
        </w:tc>
      </w:tr>
    </w:tbl>
    <w:p w:rsidR="003C113F" w:rsidRDefault="003C113F">
      <w:pPr>
        <w:rPr>
          <w:vanish/>
        </w:rPr>
      </w:pPr>
      <w:bookmarkStart w:id="15" w:name="__bookmark_27"/>
      <w:bookmarkEnd w:id="15"/>
    </w:p>
    <w:tbl>
      <w:tblPr>
        <w:tblOverlap w:val="never"/>
        <w:tblW w:w="10773" w:type="dxa"/>
        <w:tblLayout w:type="fixed"/>
        <w:tblLook w:val="01E0" w:firstRow="1" w:lastRow="1" w:firstColumn="1" w:lastColumn="1" w:noHBand="0" w:noVBand="0"/>
      </w:tblPr>
      <w:tblGrid>
        <w:gridCol w:w="3591"/>
        <w:gridCol w:w="3591"/>
        <w:gridCol w:w="3591"/>
      </w:tblGrid>
      <w:tr w:rsidR="003C113F">
        <w:tc>
          <w:tcPr>
            <w:tcW w:w="3591" w:type="dxa"/>
            <w:tcMar>
              <w:top w:w="0" w:type="dxa"/>
              <w:left w:w="0" w:type="dxa"/>
              <w:bottom w:w="0" w:type="dxa"/>
              <w:right w:w="0" w:type="dxa"/>
            </w:tcMar>
          </w:tcPr>
          <w:p w:rsidR="003C113F" w:rsidRDefault="003C113F">
            <w:pPr>
              <w:spacing w:line="1" w:lineRule="auto"/>
            </w:pPr>
          </w:p>
        </w:tc>
        <w:tc>
          <w:tcPr>
            <w:tcW w:w="3591" w:type="dxa"/>
            <w:tcMar>
              <w:top w:w="0" w:type="dxa"/>
              <w:left w:w="0" w:type="dxa"/>
              <w:bottom w:w="0" w:type="dxa"/>
              <w:right w:w="0" w:type="dxa"/>
            </w:tcMar>
          </w:tcPr>
          <w:tbl>
            <w:tblPr>
              <w:tblOverlap w:val="never"/>
              <w:tblW w:w="3591" w:type="dxa"/>
              <w:jc w:val="center"/>
              <w:tblLayout w:type="fixed"/>
              <w:tblCellMar>
                <w:left w:w="0" w:type="dxa"/>
                <w:right w:w="0" w:type="dxa"/>
              </w:tblCellMar>
              <w:tblLook w:val="01E0" w:firstRow="1" w:lastRow="1" w:firstColumn="1" w:lastColumn="1" w:noHBand="0" w:noVBand="0"/>
            </w:tblPr>
            <w:tblGrid>
              <w:gridCol w:w="3591"/>
            </w:tblGrid>
            <w:tr w:rsidR="003C113F">
              <w:trPr>
                <w:jc w:val="center"/>
              </w:trPr>
              <w:tc>
                <w:tcPr>
                  <w:tcW w:w="3591" w:type="dxa"/>
                  <w:tcMar>
                    <w:top w:w="0" w:type="dxa"/>
                    <w:left w:w="0" w:type="dxa"/>
                    <w:bottom w:w="400" w:type="dxa"/>
                    <w:right w:w="0" w:type="dxa"/>
                  </w:tcMar>
                </w:tcPr>
                <w:p w:rsidR="003C113F" w:rsidRDefault="00F909B6">
                  <w:pPr>
                    <w:jc w:val="center"/>
                  </w:pPr>
                  <w:r>
                    <w:rPr>
                      <w:rFonts w:ascii="Calibri" w:eastAsia="Calibri" w:hAnsi="Calibri" w:cs="Calibri"/>
                      <w:color w:val="000000"/>
                    </w:rPr>
                    <w:t>________________________________</w:t>
                  </w:r>
                </w:p>
                <w:p w:rsidR="003C113F" w:rsidRDefault="00F909B6">
                  <w:pPr>
                    <w:jc w:val="center"/>
                  </w:pPr>
                  <w:r>
                    <w:rPr>
                      <w:rFonts w:ascii="Calibri" w:eastAsia="Calibri" w:hAnsi="Calibri" w:cs="Calibri"/>
                      <w:color w:val="000000"/>
                    </w:rPr>
                    <w:t>JONAS PUDEWELL</w:t>
                  </w:r>
                </w:p>
                <w:p w:rsidR="003C113F" w:rsidRDefault="00F909B6">
                  <w:pPr>
                    <w:jc w:val="center"/>
                  </w:pPr>
                  <w:r>
                    <w:rPr>
                      <w:rFonts w:ascii="Calibri" w:eastAsia="Calibri" w:hAnsi="Calibri" w:cs="Calibri"/>
                      <w:color w:val="000000"/>
                    </w:rPr>
                    <w:t>Prefeito</w:t>
                  </w:r>
                </w:p>
              </w:tc>
            </w:tr>
          </w:tbl>
          <w:p w:rsidR="003C113F" w:rsidRDefault="003C113F">
            <w:pPr>
              <w:rPr>
                <w:vanish/>
              </w:rPr>
            </w:pPr>
          </w:p>
          <w:tbl>
            <w:tblPr>
              <w:tblOverlap w:val="never"/>
              <w:tblW w:w="3591" w:type="dxa"/>
              <w:jc w:val="center"/>
              <w:tblLayout w:type="fixed"/>
              <w:tblCellMar>
                <w:left w:w="0" w:type="dxa"/>
                <w:right w:w="0" w:type="dxa"/>
              </w:tblCellMar>
              <w:tblLook w:val="01E0" w:firstRow="1" w:lastRow="1" w:firstColumn="1" w:lastColumn="1" w:noHBand="0" w:noVBand="0"/>
            </w:tblPr>
            <w:tblGrid>
              <w:gridCol w:w="3591"/>
            </w:tblGrid>
            <w:tr w:rsidR="003C113F">
              <w:trPr>
                <w:jc w:val="center"/>
              </w:trPr>
              <w:tc>
                <w:tcPr>
                  <w:tcW w:w="3591" w:type="dxa"/>
                  <w:tcMar>
                    <w:top w:w="0" w:type="dxa"/>
                    <w:left w:w="0" w:type="dxa"/>
                    <w:bottom w:w="400" w:type="dxa"/>
                    <w:right w:w="0" w:type="dxa"/>
                  </w:tcMar>
                </w:tcPr>
                <w:p w:rsidR="003C113F" w:rsidRDefault="00F909B6">
                  <w:pPr>
                    <w:jc w:val="center"/>
                  </w:pPr>
                  <w:r>
                    <w:rPr>
                      <w:rFonts w:ascii="Calibri" w:eastAsia="Calibri" w:hAnsi="Calibri" w:cs="Calibri"/>
                      <w:color w:val="000000"/>
                    </w:rPr>
                    <w:t>________________________________</w:t>
                  </w:r>
                </w:p>
                <w:p w:rsidR="003C113F" w:rsidRDefault="00F909B6">
                  <w:pPr>
                    <w:jc w:val="center"/>
                  </w:pPr>
                  <w:r>
                    <w:rPr>
                      <w:rFonts w:ascii="Calibri" w:eastAsia="Calibri" w:hAnsi="Calibri" w:cs="Calibri"/>
                      <w:color w:val="000000"/>
                    </w:rPr>
                    <w:t>Pregoeiro</w:t>
                  </w:r>
                </w:p>
              </w:tc>
            </w:tr>
          </w:tbl>
          <w:p w:rsidR="003C113F" w:rsidRDefault="003C113F">
            <w:pPr>
              <w:rPr>
                <w:vanish/>
              </w:rPr>
            </w:pPr>
          </w:p>
          <w:tbl>
            <w:tblPr>
              <w:tblOverlap w:val="never"/>
              <w:tblW w:w="3591" w:type="dxa"/>
              <w:jc w:val="center"/>
              <w:tblLayout w:type="fixed"/>
              <w:tblCellMar>
                <w:left w:w="0" w:type="dxa"/>
                <w:right w:w="0" w:type="dxa"/>
              </w:tblCellMar>
              <w:tblLook w:val="01E0" w:firstRow="1" w:lastRow="1" w:firstColumn="1" w:lastColumn="1" w:noHBand="0" w:noVBand="0"/>
            </w:tblPr>
            <w:tblGrid>
              <w:gridCol w:w="3591"/>
            </w:tblGrid>
            <w:tr w:rsidR="003C113F">
              <w:trPr>
                <w:jc w:val="center"/>
              </w:trPr>
              <w:tc>
                <w:tcPr>
                  <w:tcW w:w="3591" w:type="dxa"/>
                  <w:tcMar>
                    <w:top w:w="0" w:type="dxa"/>
                    <w:left w:w="0" w:type="dxa"/>
                    <w:bottom w:w="400" w:type="dxa"/>
                    <w:right w:w="0" w:type="dxa"/>
                  </w:tcMar>
                </w:tcPr>
                <w:p w:rsidR="003C113F" w:rsidRDefault="00F909B6">
                  <w:pPr>
                    <w:jc w:val="center"/>
                  </w:pPr>
                  <w:r>
                    <w:rPr>
                      <w:rFonts w:ascii="Calibri" w:eastAsia="Calibri" w:hAnsi="Calibri" w:cs="Calibri"/>
                      <w:color w:val="000000"/>
                    </w:rPr>
                    <w:t>________________________________</w:t>
                  </w:r>
                </w:p>
                <w:p w:rsidR="003C113F" w:rsidRDefault="00F909B6">
                  <w:pPr>
                    <w:jc w:val="center"/>
                  </w:pPr>
                  <w:r>
                    <w:rPr>
                      <w:rFonts w:ascii="Calibri" w:eastAsia="Calibri" w:hAnsi="Calibri" w:cs="Calibri"/>
                      <w:color w:val="000000"/>
                    </w:rPr>
                    <w:t>Gestor</w:t>
                  </w:r>
                </w:p>
              </w:tc>
            </w:tr>
          </w:tbl>
          <w:p w:rsidR="003C113F" w:rsidRDefault="003C113F">
            <w:pPr>
              <w:rPr>
                <w:vanish/>
              </w:rPr>
            </w:pPr>
          </w:p>
          <w:tbl>
            <w:tblPr>
              <w:tblOverlap w:val="never"/>
              <w:tblW w:w="3591" w:type="dxa"/>
              <w:jc w:val="center"/>
              <w:tblLayout w:type="fixed"/>
              <w:tblCellMar>
                <w:left w:w="0" w:type="dxa"/>
                <w:right w:w="0" w:type="dxa"/>
              </w:tblCellMar>
              <w:tblLook w:val="01E0" w:firstRow="1" w:lastRow="1" w:firstColumn="1" w:lastColumn="1" w:noHBand="0" w:noVBand="0"/>
            </w:tblPr>
            <w:tblGrid>
              <w:gridCol w:w="3591"/>
            </w:tblGrid>
            <w:tr w:rsidR="003C113F">
              <w:trPr>
                <w:jc w:val="center"/>
              </w:trPr>
              <w:tc>
                <w:tcPr>
                  <w:tcW w:w="3591" w:type="dxa"/>
                  <w:tcMar>
                    <w:top w:w="0" w:type="dxa"/>
                    <w:left w:w="0" w:type="dxa"/>
                    <w:bottom w:w="400" w:type="dxa"/>
                    <w:right w:w="0" w:type="dxa"/>
                  </w:tcMar>
                </w:tcPr>
                <w:p w:rsidR="003C113F" w:rsidRDefault="00F909B6">
                  <w:pPr>
                    <w:jc w:val="center"/>
                  </w:pPr>
                  <w:r>
                    <w:rPr>
                      <w:rFonts w:ascii="Calibri" w:eastAsia="Calibri" w:hAnsi="Calibri" w:cs="Calibri"/>
                      <w:color w:val="000000"/>
                    </w:rPr>
                    <w:t>________________________________</w:t>
                  </w:r>
                </w:p>
                <w:p w:rsidR="003C113F" w:rsidRDefault="00F909B6">
                  <w:pPr>
                    <w:jc w:val="center"/>
                  </w:pPr>
                  <w:r>
                    <w:rPr>
                      <w:rFonts w:ascii="Calibri" w:eastAsia="Calibri" w:hAnsi="Calibri" w:cs="Calibri"/>
                      <w:color w:val="000000"/>
                    </w:rPr>
                    <w:t>Representante Fornecedor</w:t>
                  </w:r>
                </w:p>
              </w:tc>
            </w:tr>
          </w:tbl>
          <w:p w:rsidR="003C113F" w:rsidRDefault="003C113F">
            <w:pPr>
              <w:spacing w:line="1" w:lineRule="auto"/>
            </w:pPr>
          </w:p>
        </w:tc>
        <w:tc>
          <w:tcPr>
            <w:tcW w:w="3591" w:type="dxa"/>
            <w:tcMar>
              <w:top w:w="0" w:type="dxa"/>
              <w:left w:w="0" w:type="dxa"/>
              <w:bottom w:w="0" w:type="dxa"/>
              <w:right w:w="0" w:type="dxa"/>
            </w:tcMar>
          </w:tcPr>
          <w:p w:rsidR="003C113F" w:rsidRDefault="003C113F">
            <w:pPr>
              <w:spacing w:line="1" w:lineRule="auto"/>
            </w:pPr>
          </w:p>
        </w:tc>
      </w:tr>
    </w:tbl>
    <w:p w:rsidR="00F909B6" w:rsidRDefault="00F909B6"/>
    <w:sectPr w:rsidR="00F909B6" w:rsidSect="003C113F">
      <w:headerReference w:type="default" r:id="rId17"/>
      <w:footerReference w:type="default" r:id="rId18"/>
      <w:pgSz w:w="11905" w:h="16837"/>
      <w:pgMar w:top="396" w:right="566" w:bottom="566" w:left="566" w:header="396" w:footer="56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9B6" w:rsidRDefault="00F909B6" w:rsidP="003C113F">
      <w:r>
        <w:separator/>
      </w:r>
    </w:p>
  </w:endnote>
  <w:endnote w:type="continuationSeparator" w:id="0">
    <w:p w:rsidR="00F909B6" w:rsidRDefault="00F909B6" w:rsidP="003C1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88" w:type="dxa"/>
      <w:tblLayout w:type="fixed"/>
      <w:tblLook w:val="01E0" w:firstRow="1" w:lastRow="1" w:firstColumn="1" w:lastColumn="1" w:noHBand="0" w:noVBand="0"/>
    </w:tblPr>
    <w:tblGrid>
      <w:gridCol w:w="10988"/>
    </w:tblGrid>
    <w:tr w:rsidR="003C113F">
      <w:tc>
        <w:tcPr>
          <w:tcW w:w="10988" w:type="dxa"/>
        </w:tcPr>
        <w:p w:rsidR="003C113F" w:rsidRDefault="003C113F">
          <w:pPr>
            <w:spacing w:line="1" w:lineRule="auto"/>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88" w:type="dxa"/>
      <w:tblLayout w:type="fixed"/>
      <w:tblLook w:val="01E0" w:firstRow="1" w:lastRow="1" w:firstColumn="1" w:lastColumn="1" w:noHBand="0" w:noVBand="0"/>
    </w:tblPr>
    <w:tblGrid>
      <w:gridCol w:w="10988"/>
    </w:tblGrid>
    <w:tr w:rsidR="003C113F">
      <w:tc>
        <w:tcPr>
          <w:tcW w:w="10988" w:type="dxa"/>
        </w:tcPr>
        <w:p w:rsidR="003C113F" w:rsidRDefault="003C113F">
          <w:pPr>
            <w:spacing w:line="1" w:lineRule="auto"/>
          </w:pP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88" w:type="dxa"/>
      <w:tblLayout w:type="fixed"/>
      <w:tblLook w:val="01E0" w:firstRow="1" w:lastRow="1" w:firstColumn="1" w:lastColumn="1" w:noHBand="0" w:noVBand="0"/>
    </w:tblPr>
    <w:tblGrid>
      <w:gridCol w:w="10988"/>
    </w:tblGrid>
    <w:tr w:rsidR="003C113F">
      <w:tc>
        <w:tcPr>
          <w:tcW w:w="10988" w:type="dxa"/>
        </w:tcPr>
        <w:p w:rsidR="003C113F" w:rsidRDefault="003C113F">
          <w:pPr>
            <w:spacing w:line="1" w:lineRule="auto"/>
          </w:pPr>
        </w:p>
      </w:tc>
    </w:tr>
  </w:tbl>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88" w:type="dxa"/>
      <w:tblLayout w:type="fixed"/>
      <w:tblLook w:val="01E0" w:firstRow="1" w:lastRow="1" w:firstColumn="1" w:lastColumn="1" w:noHBand="0" w:noVBand="0"/>
    </w:tblPr>
    <w:tblGrid>
      <w:gridCol w:w="10988"/>
    </w:tblGrid>
    <w:tr w:rsidR="003C113F">
      <w:tc>
        <w:tcPr>
          <w:tcW w:w="10988" w:type="dxa"/>
        </w:tcPr>
        <w:p w:rsidR="003C113F" w:rsidRDefault="003C113F">
          <w:pPr>
            <w:spacing w:line="1" w:lineRule="auto"/>
          </w:pPr>
        </w:p>
      </w:tc>
    </w:tr>
  </w:tbl>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88" w:type="dxa"/>
      <w:tblLayout w:type="fixed"/>
      <w:tblLook w:val="01E0" w:firstRow="1" w:lastRow="1" w:firstColumn="1" w:lastColumn="1" w:noHBand="0" w:noVBand="0"/>
    </w:tblPr>
    <w:tblGrid>
      <w:gridCol w:w="10988"/>
    </w:tblGrid>
    <w:tr w:rsidR="003C113F">
      <w:tc>
        <w:tcPr>
          <w:tcW w:w="10988" w:type="dxa"/>
        </w:tcPr>
        <w:p w:rsidR="003C113F" w:rsidRDefault="003C113F">
          <w:pPr>
            <w:spacing w:line="1" w:lineRule="auto"/>
          </w:pPr>
        </w:p>
      </w:tc>
    </w:tr>
  </w:tbl>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88" w:type="dxa"/>
      <w:tblLayout w:type="fixed"/>
      <w:tblLook w:val="01E0" w:firstRow="1" w:lastRow="1" w:firstColumn="1" w:lastColumn="1" w:noHBand="0" w:noVBand="0"/>
    </w:tblPr>
    <w:tblGrid>
      <w:gridCol w:w="10988"/>
    </w:tblGrid>
    <w:tr w:rsidR="003C113F">
      <w:tc>
        <w:tcPr>
          <w:tcW w:w="10988" w:type="dxa"/>
        </w:tcPr>
        <w:p w:rsidR="003C113F" w:rsidRDefault="003C113F">
          <w:pPr>
            <w:spacing w:line="1"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9B6" w:rsidRDefault="00F909B6" w:rsidP="003C113F">
      <w:r>
        <w:separator/>
      </w:r>
    </w:p>
  </w:footnote>
  <w:footnote w:type="continuationSeparator" w:id="0">
    <w:p w:rsidR="00F909B6" w:rsidRDefault="00F909B6" w:rsidP="003C11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88" w:type="dxa"/>
      <w:tblLayout w:type="fixed"/>
      <w:tblLook w:val="01E0" w:firstRow="1" w:lastRow="1" w:firstColumn="1" w:lastColumn="1" w:noHBand="0" w:noVBand="0"/>
    </w:tblPr>
    <w:tblGrid>
      <w:gridCol w:w="10988"/>
    </w:tblGrid>
    <w:tr w:rsidR="003C113F">
      <w:trPr>
        <w:trHeight w:val="1417"/>
        <w:hidden/>
      </w:trPr>
      <w:tc>
        <w:tcPr>
          <w:tcW w:w="10988" w:type="dxa"/>
        </w:tcPr>
        <w:p w:rsidR="003C113F" w:rsidRDefault="003C113F">
          <w:pPr>
            <w:rPr>
              <w:vanish/>
            </w:rPr>
          </w:pPr>
        </w:p>
        <w:tbl>
          <w:tblPr>
            <w:tblOverlap w:val="never"/>
            <w:tblW w:w="10773" w:type="dxa"/>
            <w:tblBorders>
              <w:bottom w:val="double" w:sz="6" w:space="0" w:color="000000"/>
            </w:tblBorders>
            <w:tblLayout w:type="fixed"/>
            <w:tblLook w:val="01E0" w:firstRow="1" w:lastRow="1" w:firstColumn="1" w:lastColumn="1" w:noHBand="0" w:noVBand="0"/>
          </w:tblPr>
          <w:tblGrid>
            <w:gridCol w:w="1700"/>
            <w:gridCol w:w="7373"/>
            <w:gridCol w:w="1700"/>
          </w:tblGrid>
          <w:tr w:rsidR="003C113F">
            <w:tc>
              <w:tcPr>
                <w:tcW w:w="1700" w:type="dxa"/>
                <w:tcMar>
                  <w:top w:w="0" w:type="dxa"/>
                  <w:left w:w="0" w:type="dxa"/>
                  <w:bottom w:w="0" w:type="dxa"/>
                  <w:right w:w="0" w:type="dxa"/>
                </w:tcMar>
              </w:tcPr>
              <w:p w:rsidR="003C113F" w:rsidRDefault="00A30666">
                <w:r>
                  <w:rPr>
                    <w:noProof/>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2" name="AutoShap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12"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hPcuQIAANE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Ud4T3LkCAADR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extent cx="695325" cy="762000"/>
                      <wp:effectExtent l="0" t="0" r="9525" b="0"/>
                      <wp:docPr id="1" name="Imagem 1"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7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762000"/>
                              </a:xfrm>
                              <a:prstGeom prst="rect">
                                <a:avLst/>
                              </a:prstGeom>
                              <a:noFill/>
                              <a:ln>
                                <a:noFill/>
                              </a:ln>
                            </pic:spPr>
                          </pic:pic>
                        </a:graphicData>
                      </a:graphic>
                    </wp:inline>
                  </w:drawing>
                </w:r>
              </w:p>
            </w:tc>
            <w:tc>
              <w:tcPr>
                <w:tcW w:w="7373" w:type="dxa"/>
                <w:tcMar>
                  <w:top w:w="0" w:type="dxa"/>
                  <w:left w:w="0" w:type="dxa"/>
                  <w:bottom w:w="0" w:type="dxa"/>
                  <w:right w:w="0" w:type="dxa"/>
                </w:tcMar>
              </w:tcPr>
              <w:p w:rsidR="003C113F" w:rsidRDefault="003C113F">
                <w:pPr>
                  <w:jc w:val="center"/>
                  <w:rPr>
                    <w:rFonts w:ascii="Arial" w:eastAsia="Arial" w:hAnsi="Arial" w:cs="Arial"/>
                    <w:color w:val="000000"/>
                  </w:rPr>
                </w:pPr>
              </w:p>
              <w:p w:rsidR="003C113F" w:rsidRDefault="00F909B6">
                <w:pPr>
                  <w:jc w:val="center"/>
                  <w:rPr>
                    <w:rFonts w:ascii="Arial" w:eastAsia="Arial" w:hAnsi="Arial" w:cs="Arial"/>
                    <w:b/>
                    <w:bCs/>
                    <w:color w:val="000000"/>
                    <w:sz w:val="22"/>
                    <w:szCs w:val="22"/>
                  </w:rPr>
                </w:pPr>
                <w:r>
                  <w:rPr>
                    <w:rFonts w:ascii="Arial" w:eastAsia="Arial" w:hAnsi="Arial" w:cs="Arial"/>
                    <w:b/>
                    <w:bCs/>
                    <w:color w:val="000000"/>
                    <w:sz w:val="22"/>
                    <w:szCs w:val="22"/>
                  </w:rPr>
                  <w:t>MUNICIPIO DE JOSE BOITEUX</w:t>
                </w:r>
              </w:p>
              <w:p w:rsidR="003C113F" w:rsidRDefault="00F909B6">
                <w:pPr>
                  <w:jc w:val="center"/>
                  <w:rPr>
                    <w:rFonts w:ascii="Arial" w:eastAsia="Arial" w:hAnsi="Arial" w:cs="Arial"/>
                    <w:b/>
                    <w:bCs/>
                    <w:color w:val="000000"/>
                    <w:sz w:val="22"/>
                    <w:szCs w:val="22"/>
                  </w:rPr>
                </w:pPr>
                <w:r>
                  <w:rPr>
                    <w:rFonts w:ascii="Arial" w:eastAsia="Arial" w:hAnsi="Arial" w:cs="Arial"/>
                    <w:b/>
                    <w:bCs/>
                    <w:color w:val="000000"/>
                    <w:sz w:val="22"/>
                    <w:szCs w:val="22"/>
                  </w:rPr>
                  <w:t>Estado de Santa Catarina</w:t>
                </w:r>
              </w:p>
            </w:tc>
            <w:tc>
              <w:tcPr>
                <w:tcW w:w="1700" w:type="dxa"/>
                <w:tcMar>
                  <w:top w:w="0" w:type="dxa"/>
                  <w:left w:w="0" w:type="dxa"/>
                  <w:bottom w:w="0" w:type="dxa"/>
                  <w:right w:w="0" w:type="dxa"/>
                </w:tcMar>
              </w:tcPr>
              <w:p w:rsidR="003C113F" w:rsidRDefault="003C113F">
                <w:pPr>
                  <w:jc w:val="right"/>
                  <w:rPr>
                    <w:rFonts w:ascii="Arial" w:eastAsia="Arial" w:hAnsi="Arial" w:cs="Arial"/>
                    <w:color w:val="000000"/>
                  </w:rPr>
                </w:pPr>
              </w:p>
            </w:tc>
          </w:tr>
        </w:tbl>
        <w:p w:rsidR="003C113F" w:rsidRDefault="003C113F">
          <w:pPr>
            <w:spacing w:line="1" w:lineRule="auto"/>
          </w:pPr>
        </w:p>
      </w:tc>
    </w:tr>
  </w:tbl>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88" w:type="dxa"/>
      <w:tblLayout w:type="fixed"/>
      <w:tblLook w:val="01E0" w:firstRow="1" w:lastRow="1" w:firstColumn="1" w:lastColumn="1" w:noHBand="0" w:noVBand="0"/>
    </w:tblPr>
    <w:tblGrid>
      <w:gridCol w:w="10988"/>
    </w:tblGrid>
    <w:tr w:rsidR="003C113F">
      <w:trPr>
        <w:trHeight w:val="1417"/>
        <w:hidden/>
      </w:trPr>
      <w:tc>
        <w:tcPr>
          <w:tcW w:w="10988" w:type="dxa"/>
        </w:tcPr>
        <w:p w:rsidR="003C113F" w:rsidRDefault="003C113F">
          <w:pPr>
            <w:rPr>
              <w:vanish/>
            </w:rPr>
          </w:pPr>
        </w:p>
        <w:tbl>
          <w:tblPr>
            <w:tblOverlap w:val="never"/>
            <w:tblW w:w="10773" w:type="dxa"/>
            <w:tblBorders>
              <w:bottom w:val="double" w:sz="6" w:space="0" w:color="000000"/>
            </w:tblBorders>
            <w:tblLayout w:type="fixed"/>
            <w:tblLook w:val="01E0" w:firstRow="1" w:lastRow="1" w:firstColumn="1" w:lastColumn="1" w:noHBand="0" w:noVBand="0"/>
          </w:tblPr>
          <w:tblGrid>
            <w:gridCol w:w="1700"/>
            <w:gridCol w:w="7373"/>
            <w:gridCol w:w="1700"/>
          </w:tblGrid>
          <w:tr w:rsidR="003C113F">
            <w:tc>
              <w:tcPr>
                <w:tcW w:w="1700" w:type="dxa"/>
                <w:tcMar>
                  <w:top w:w="0" w:type="dxa"/>
                  <w:left w:w="0" w:type="dxa"/>
                  <w:bottom w:w="0" w:type="dxa"/>
                  <w:right w:w="0" w:type="dxa"/>
                </w:tcMar>
              </w:tcPr>
              <w:p w:rsidR="003C113F" w:rsidRDefault="00A30666">
                <w:r>
                  <w:rPr>
                    <w:noProof/>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1" name="AutoShap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10"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g0J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OOmDQm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695325" cy="762000"/>
                      <wp:effectExtent l="0" t="0" r="9525" b="0"/>
                      <wp:docPr id="2" name="Imagem 2" descr="wordml://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ml://7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762000"/>
                              </a:xfrm>
                              <a:prstGeom prst="rect">
                                <a:avLst/>
                              </a:prstGeom>
                              <a:noFill/>
                              <a:ln>
                                <a:noFill/>
                              </a:ln>
                            </pic:spPr>
                          </pic:pic>
                        </a:graphicData>
                      </a:graphic>
                    </wp:inline>
                  </w:drawing>
                </w:r>
              </w:p>
            </w:tc>
            <w:tc>
              <w:tcPr>
                <w:tcW w:w="7373" w:type="dxa"/>
                <w:tcMar>
                  <w:top w:w="0" w:type="dxa"/>
                  <w:left w:w="0" w:type="dxa"/>
                  <w:bottom w:w="0" w:type="dxa"/>
                  <w:right w:w="0" w:type="dxa"/>
                </w:tcMar>
              </w:tcPr>
              <w:p w:rsidR="003C113F" w:rsidRDefault="003C113F">
                <w:pPr>
                  <w:jc w:val="center"/>
                  <w:rPr>
                    <w:rFonts w:ascii="Arial" w:eastAsia="Arial" w:hAnsi="Arial" w:cs="Arial"/>
                    <w:color w:val="000000"/>
                  </w:rPr>
                </w:pPr>
              </w:p>
              <w:p w:rsidR="003C113F" w:rsidRDefault="00F909B6">
                <w:pPr>
                  <w:jc w:val="center"/>
                  <w:rPr>
                    <w:rFonts w:ascii="Arial" w:eastAsia="Arial" w:hAnsi="Arial" w:cs="Arial"/>
                    <w:b/>
                    <w:bCs/>
                    <w:color w:val="000000"/>
                    <w:sz w:val="22"/>
                    <w:szCs w:val="22"/>
                  </w:rPr>
                </w:pPr>
                <w:r>
                  <w:rPr>
                    <w:rFonts w:ascii="Arial" w:eastAsia="Arial" w:hAnsi="Arial" w:cs="Arial"/>
                    <w:b/>
                    <w:bCs/>
                    <w:color w:val="000000"/>
                    <w:sz w:val="22"/>
                    <w:szCs w:val="22"/>
                  </w:rPr>
                  <w:t>MUNICIPIO DE JOSE BOITEUX</w:t>
                </w:r>
              </w:p>
              <w:p w:rsidR="003C113F" w:rsidRDefault="00F909B6">
                <w:pPr>
                  <w:jc w:val="center"/>
                  <w:rPr>
                    <w:rFonts w:ascii="Arial" w:eastAsia="Arial" w:hAnsi="Arial" w:cs="Arial"/>
                    <w:b/>
                    <w:bCs/>
                    <w:color w:val="000000"/>
                    <w:sz w:val="22"/>
                    <w:szCs w:val="22"/>
                  </w:rPr>
                </w:pPr>
                <w:r>
                  <w:rPr>
                    <w:rFonts w:ascii="Arial" w:eastAsia="Arial" w:hAnsi="Arial" w:cs="Arial"/>
                    <w:b/>
                    <w:bCs/>
                    <w:color w:val="000000"/>
                    <w:sz w:val="22"/>
                    <w:szCs w:val="22"/>
                  </w:rPr>
                  <w:t>Estado de Santa Catarina</w:t>
                </w:r>
              </w:p>
            </w:tc>
            <w:tc>
              <w:tcPr>
                <w:tcW w:w="1700" w:type="dxa"/>
                <w:tcMar>
                  <w:top w:w="0" w:type="dxa"/>
                  <w:left w:w="0" w:type="dxa"/>
                  <w:bottom w:w="0" w:type="dxa"/>
                  <w:right w:w="0" w:type="dxa"/>
                </w:tcMar>
              </w:tcPr>
              <w:p w:rsidR="003C113F" w:rsidRDefault="003C113F">
                <w:pPr>
                  <w:jc w:val="right"/>
                  <w:rPr>
                    <w:rFonts w:ascii="Arial" w:eastAsia="Arial" w:hAnsi="Arial" w:cs="Arial"/>
                    <w:color w:val="000000"/>
                  </w:rPr>
                </w:pPr>
              </w:p>
            </w:tc>
          </w:tr>
        </w:tbl>
        <w:p w:rsidR="003C113F" w:rsidRDefault="003C113F">
          <w:pPr>
            <w:spacing w:line="1" w:lineRule="auto"/>
          </w:pPr>
        </w:p>
      </w:tc>
    </w:tr>
  </w:tbl>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88" w:type="dxa"/>
      <w:tblLayout w:type="fixed"/>
      <w:tblLook w:val="01E0" w:firstRow="1" w:lastRow="1" w:firstColumn="1" w:lastColumn="1" w:noHBand="0" w:noVBand="0"/>
    </w:tblPr>
    <w:tblGrid>
      <w:gridCol w:w="10988"/>
    </w:tblGrid>
    <w:tr w:rsidR="003C113F">
      <w:trPr>
        <w:trHeight w:val="1417"/>
        <w:hidden/>
      </w:trPr>
      <w:tc>
        <w:tcPr>
          <w:tcW w:w="10988" w:type="dxa"/>
        </w:tcPr>
        <w:p w:rsidR="003C113F" w:rsidRDefault="003C113F">
          <w:pPr>
            <w:rPr>
              <w:vanish/>
            </w:rPr>
          </w:pPr>
        </w:p>
        <w:tbl>
          <w:tblPr>
            <w:tblOverlap w:val="never"/>
            <w:tblW w:w="10773" w:type="dxa"/>
            <w:tblBorders>
              <w:bottom w:val="double" w:sz="6" w:space="0" w:color="000000"/>
            </w:tblBorders>
            <w:tblLayout w:type="fixed"/>
            <w:tblLook w:val="01E0" w:firstRow="1" w:lastRow="1" w:firstColumn="1" w:lastColumn="1" w:noHBand="0" w:noVBand="0"/>
          </w:tblPr>
          <w:tblGrid>
            <w:gridCol w:w="1700"/>
            <w:gridCol w:w="7373"/>
            <w:gridCol w:w="1700"/>
          </w:tblGrid>
          <w:tr w:rsidR="003C113F">
            <w:tc>
              <w:tcPr>
                <w:tcW w:w="1700" w:type="dxa"/>
                <w:tcMar>
                  <w:top w:w="0" w:type="dxa"/>
                  <w:left w:w="0" w:type="dxa"/>
                  <w:bottom w:w="0" w:type="dxa"/>
                  <w:right w:w="0" w:type="dxa"/>
                </w:tcMar>
              </w:tcPr>
              <w:p w:rsidR="003C113F" w:rsidRDefault="00A30666">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 name="AutoShap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8"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E1CuQIAANA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dRNQrkCAADQ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extent cx="695325" cy="762000"/>
                      <wp:effectExtent l="0" t="0" r="9525" b="0"/>
                      <wp:docPr id="3" name="Imagem 3" descr="wordml://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ml://7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762000"/>
                              </a:xfrm>
                              <a:prstGeom prst="rect">
                                <a:avLst/>
                              </a:prstGeom>
                              <a:noFill/>
                              <a:ln>
                                <a:noFill/>
                              </a:ln>
                            </pic:spPr>
                          </pic:pic>
                        </a:graphicData>
                      </a:graphic>
                    </wp:inline>
                  </w:drawing>
                </w:r>
              </w:p>
            </w:tc>
            <w:tc>
              <w:tcPr>
                <w:tcW w:w="7373" w:type="dxa"/>
                <w:tcMar>
                  <w:top w:w="0" w:type="dxa"/>
                  <w:left w:w="0" w:type="dxa"/>
                  <w:bottom w:w="0" w:type="dxa"/>
                  <w:right w:w="0" w:type="dxa"/>
                </w:tcMar>
              </w:tcPr>
              <w:p w:rsidR="003C113F" w:rsidRDefault="003C113F">
                <w:pPr>
                  <w:jc w:val="center"/>
                  <w:rPr>
                    <w:rFonts w:ascii="Arial" w:eastAsia="Arial" w:hAnsi="Arial" w:cs="Arial"/>
                    <w:color w:val="000000"/>
                  </w:rPr>
                </w:pPr>
              </w:p>
              <w:p w:rsidR="003C113F" w:rsidRDefault="00F909B6">
                <w:pPr>
                  <w:jc w:val="center"/>
                  <w:rPr>
                    <w:rFonts w:ascii="Arial" w:eastAsia="Arial" w:hAnsi="Arial" w:cs="Arial"/>
                    <w:b/>
                    <w:bCs/>
                    <w:color w:val="000000"/>
                    <w:sz w:val="22"/>
                    <w:szCs w:val="22"/>
                  </w:rPr>
                </w:pPr>
                <w:r>
                  <w:rPr>
                    <w:rFonts w:ascii="Arial" w:eastAsia="Arial" w:hAnsi="Arial" w:cs="Arial"/>
                    <w:b/>
                    <w:bCs/>
                    <w:color w:val="000000"/>
                    <w:sz w:val="22"/>
                    <w:szCs w:val="22"/>
                  </w:rPr>
                  <w:t>MUNICIPIO DE JOSE BOITEUX</w:t>
                </w:r>
              </w:p>
              <w:p w:rsidR="003C113F" w:rsidRDefault="00F909B6">
                <w:pPr>
                  <w:jc w:val="center"/>
                  <w:rPr>
                    <w:rFonts w:ascii="Arial" w:eastAsia="Arial" w:hAnsi="Arial" w:cs="Arial"/>
                    <w:b/>
                    <w:bCs/>
                    <w:color w:val="000000"/>
                    <w:sz w:val="22"/>
                    <w:szCs w:val="22"/>
                  </w:rPr>
                </w:pPr>
                <w:r>
                  <w:rPr>
                    <w:rFonts w:ascii="Arial" w:eastAsia="Arial" w:hAnsi="Arial" w:cs="Arial"/>
                    <w:b/>
                    <w:bCs/>
                    <w:color w:val="000000"/>
                    <w:sz w:val="22"/>
                    <w:szCs w:val="22"/>
                  </w:rPr>
                  <w:t>Estado de Santa Catarina</w:t>
                </w:r>
              </w:p>
            </w:tc>
            <w:tc>
              <w:tcPr>
                <w:tcW w:w="1700" w:type="dxa"/>
                <w:tcMar>
                  <w:top w:w="0" w:type="dxa"/>
                  <w:left w:w="0" w:type="dxa"/>
                  <w:bottom w:w="0" w:type="dxa"/>
                  <w:right w:w="0" w:type="dxa"/>
                </w:tcMar>
              </w:tcPr>
              <w:p w:rsidR="003C113F" w:rsidRDefault="003C113F">
                <w:pPr>
                  <w:jc w:val="right"/>
                  <w:rPr>
                    <w:rFonts w:ascii="Arial" w:eastAsia="Arial" w:hAnsi="Arial" w:cs="Arial"/>
                    <w:color w:val="000000"/>
                  </w:rPr>
                </w:pPr>
              </w:p>
            </w:tc>
          </w:tr>
        </w:tbl>
        <w:p w:rsidR="003C113F" w:rsidRDefault="003C113F">
          <w:pPr>
            <w:spacing w:line="1" w:lineRule="auto"/>
          </w:pPr>
        </w:p>
      </w:tc>
    </w:tr>
  </w:tbl>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88" w:type="dxa"/>
      <w:tblLayout w:type="fixed"/>
      <w:tblLook w:val="01E0" w:firstRow="1" w:lastRow="1" w:firstColumn="1" w:lastColumn="1" w:noHBand="0" w:noVBand="0"/>
    </w:tblPr>
    <w:tblGrid>
      <w:gridCol w:w="10988"/>
    </w:tblGrid>
    <w:tr w:rsidR="003C113F">
      <w:trPr>
        <w:trHeight w:val="1417"/>
        <w:hidden/>
      </w:trPr>
      <w:tc>
        <w:tcPr>
          <w:tcW w:w="10988" w:type="dxa"/>
        </w:tcPr>
        <w:p w:rsidR="003C113F" w:rsidRDefault="003C113F">
          <w:pPr>
            <w:rPr>
              <w:vanish/>
            </w:rPr>
          </w:pPr>
        </w:p>
        <w:tbl>
          <w:tblPr>
            <w:tblOverlap w:val="never"/>
            <w:tblW w:w="10773" w:type="dxa"/>
            <w:tblBorders>
              <w:bottom w:val="double" w:sz="6" w:space="0" w:color="000000"/>
            </w:tblBorders>
            <w:tblLayout w:type="fixed"/>
            <w:tblLook w:val="01E0" w:firstRow="1" w:lastRow="1" w:firstColumn="1" w:lastColumn="1" w:noHBand="0" w:noVBand="0"/>
          </w:tblPr>
          <w:tblGrid>
            <w:gridCol w:w="1700"/>
            <w:gridCol w:w="7373"/>
            <w:gridCol w:w="1700"/>
          </w:tblGrid>
          <w:tr w:rsidR="003C113F">
            <w:tc>
              <w:tcPr>
                <w:tcW w:w="1700" w:type="dxa"/>
                <w:tcMar>
                  <w:top w:w="0" w:type="dxa"/>
                  <w:left w:w="0" w:type="dxa"/>
                  <w:bottom w:w="0" w:type="dxa"/>
                  <w:right w:w="0" w:type="dxa"/>
                </w:tcMar>
              </w:tcPr>
              <w:p w:rsidR="003C113F" w:rsidRDefault="00A30666">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 name="AutoShap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6"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Ar0TjXuAIAAM8FAAAO&#10;AAAAAAAAAAAAAAAAAC4CAABkcnMvZTJvRG9jLnhtbFBLAQItABQABgAIAAAAIQCGW4fV2AAAAAUB&#10;AAAPAAAAAAAAAAAAAAAAABIFAABkcnMvZG93bnJldi54bWxQSwUGAAAAAAQABADzAAAAFwYAAAAA&#10;" filled="f" stroked="f">
                          <o:lock v:ext="edit" aspectratio="t" selection="t"/>
                        </v:rect>
                      </w:pict>
                    </mc:Fallback>
                  </mc:AlternateContent>
                </w:r>
                <w:r>
                  <w:rPr>
                    <w:noProof/>
                  </w:rPr>
                  <w:drawing>
                    <wp:inline distT="0" distB="0" distL="0" distR="0">
                      <wp:extent cx="695325" cy="762000"/>
                      <wp:effectExtent l="0" t="0" r="9525" b="0"/>
                      <wp:docPr id="4" name="Imagem 4" descr="wordml://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ml://7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762000"/>
                              </a:xfrm>
                              <a:prstGeom prst="rect">
                                <a:avLst/>
                              </a:prstGeom>
                              <a:noFill/>
                              <a:ln>
                                <a:noFill/>
                              </a:ln>
                            </pic:spPr>
                          </pic:pic>
                        </a:graphicData>
                      </a:graphic>
                    </wp:inline>
                  </w:drawing>
                </w:r>
              </w:p>
            </w:tc>
            <w:tc>
              <w:tcPr>
                <w:tcW w:w="7373" w:type="dxa"/>
                <w:tcMar>
                  <w:top w:w="0" w:type="dxa"/>
                  <w:left w:w="0" w:type="dxa"/>
                  <w:bottom w:w="0" w:type="dxa"/>
                  <w:right w:w="0" w:type="dxa"/>
                </w:tcMar>
              </w:tcPr>
              <w:p w:rsidR="003C113F" w:rsidRDefault="003C113F">
                <w:pPr>
                  <w:jc w:val="center"/>
                  <w:rPr>
                    <w:rFonts w:ascii="Arial" w:eastAsia="Arial" w:hAnsi="Arial" w:cs="Arial"/>
                    <w:color w:val="000000"/>
                  </w:rPr>
                </w:pPr>
              </w:p>
              <w:p w:rsidR="003C113F" w:rsidRDefault="00F909B6">
                <w:pPr>
                  <w:jc w:val="center"/>
                  <w:rPr>
                    <w:rFonts w:ascii="Arial" w:eastAsia="Arial" w:hAnsi="Arial" w:cs="Arial"/>
                    <w:b/>
                    <w:bCs/>
                    <w:color w:val="000000"/>
                    <w:sz w:val="22"/>
                    <w:szCs w:val="22"/>
                  </w:rPr>
                </w:pPr>
                <w:r>
                  <w:rPr>
                    <w:rFonts w:ascii="Arial" w:eastAsia="Arial" w:hAnsi="Arial" w:cs="Arial"/>
                    <w:b/>
                    <w:bCs/>
                    <w:color w:val="000000"/>
                    <w:sz w:val="22"/>
                    <w:szCs w:val="22"/>
                  </w:rPr>
                  <w:t>MUNICIPIO DE JOSE BOITEUX</w:t>
                </w:r>
              </w:p>
              <w:p w:rsidR="003C113F" w:rsidRDefault="00F909B6">
                <w:pPr>
                  <w:jc w:val="center"/>
                  <w:rPr>
                    <w:rFonts w:ascii="Arial" w:eastAsia="Arial" w:hAnsi="Arial" w:cs="Arial"/>
                    <w:b/>
                    <w:bCs/>
                    <w:color w:val="000000"/>
                    <w:sz w:val="22"/>
                    <w:szCs w:val="22"/>
                  </w:rPr>
                </w:pPr>
                <w:r>
                  <w:rPr>
                    <w:rFonts w:ascii="Arial" w:eastAsia="Arial" w:hAnsi="Arial" w:cs="Arial"/>
                    <w:b/>
                    <w:bCs/>
                    <w:color w:val="000000"/>
                    <w:sz w:val="22"/>
                    <w:szCs w:val="22"/>
                  </w:rPr>
                  <w:t>Estado de Santa Catarina</w:t>
                </w:r>
              </w:p>
            </w:tc>
            <w:tc>
              <w:tcPr>
                <w:tcW w:w="1700" w:type="dxa"/>
                <w:tcMar>
                  <w:top w:w="0" w:type="dxa"/>
                  <w:left w:w="0" w:type="dxa"/>
                  <w:bottom w:w="0" w:type="dxa"/>
                  <w:right w:w="0" w:type="dxa"/>
                </w:tcMar>
              </w:tcPr>
              <w:p w:rsidR="003C113F" w:rsidRDefault="003C113F">
                <w:pPr>
                  <w:jc w:val="right"/>
                  <w:rPr>
                    <w:rFonts w:ascii="Arial" w:eastAsia="Arial" w:hAnsi="Arial" w:cs="Arial"/>
                    <w:color w:val="000000"/>
                  </w:rPr>
                </w:pPr>
              </w:p>
            </w:tc>
          </w:tr>
        </w:tbl>
        <w:p w:rsidR="003C113F" w:rsidRDefault="003C113F">
          <w:pPr>
            <w:spacing w:line="1" w:lineRule="auto"/>
          </w:pPr>
        </w:p>
      </w:tc>
    </w:tr>
  </w:tbl>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88" w:type="dxa"/>
      <w:tblLayout w:type="fixed"/>
      <w:tblLook w:val="01E0" w:firstRow="1" w:lastRow="1" w:firstColumn="1" w:lastColumn="1" w:noHBand="0" w:noVBand="0"/>
    </w:tblPr>
    <w:tblGrid>
      <w:gridCol w:w="10988"/>
    </w:tblGrid>
    <w:tr w:rsidR="003C113F">
      <w:trPr>
        <w:trHeight w:val="1417"/>
        <w:hidden/>
      </w:trPr>
      <w:tc>
        <w:tcPr>
          <w:tcW w:w="10988" w:type="dxa"/>
        </w:tcPr>
        <w:p w:rsidR="003C113F" w:rsidRDefault="003C113F">
          <w:pPr>
            <w:rPr>
              <w:vanish/>
            </w:rPr>
          </w:pPr>
        </w:p>
        <w:tbl>
          <w:tblPr>
            <w:tblOverlap w:val="never"/>
            <w:tblW w:w="10773" w:type="dxa"/>
            <w:tblBorders>
              <w:bottom w:val="double" w:sz="6" w:space="0" w:color="000000"/>
            </w:tblBorders>
            <w:tblLayout w:type="fixed"/>
            <w:tblLook w:val="01E0" w:firstRow="1" w:lastRow="1" w:firstColumn="1" w:lastColumn="1" w:noHBand="0" w:noVBand="0"/>
          </w:tblPr>
          <w:tblGrid>
            <w:gridCol w:w="1700"/>
            <w:gridCol w:w="7373"/>
            <w:gridCol w:w="1700"/>
          </w:tblGrid>
          <w:tr w:rsidR="003C113F">
            <w:tc>
              <w:tcPr>
                <w:tcW w:w="1700" w:type="dxa"/>
                <w:tcMar>
                  <w:top w:w="0" w:type="dxa"/>
                  <w:left w:w="0" w:type="dxa"/>
                  <w:bottom w:w="0" w:type="dxa"/>
                  <w:right w:w="0" w:type="dxa"/>
                </w:tcMar>
              </w:tcPr>
              <w:p w:rsidR="003C113F" w:rsidRDefault="00A30666">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 name="AutoShap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4"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Aq7k0BuAIAAM8FAAAO&#10;AAAAAAAAAAAAAAAAAC4CAABkcnMvZTJvRG9jLnhtbFBLAQItABQABgAIAAAAIQCGW4fV2AAAAAUB&#10;AAAPAAAAAAAAAAAAAAAAABIFAABkcnMvZG93bnJldi54bWxQSwUGAAAAAAQABADzAAAAFwYAAAAA&#10;" filled="f" stroked="f">
                          <o:lock v:ext="edit" aspectratio="t" selection="t"/>
                        </v:rect>
                      </w:pict>
                    </mc:Fallback>
                  </mc:AlternateContent>
                </w:r>
                <w:r>
                  <w:rPr>
                    <w:noProof/>
                  </w:rPr>
                  <w:drawing>
                    <wp:inline distT="0" distB="0" distL="0" distR="0">
                      <wp:extent cx="695325" cy="762000"/>
                      <wp:effectExtent l="0" t="0" r="9525" b="0"/>
                      <wp:docPr id="5" name="Imagem 5" descr="wordml://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dml://79.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762000"/>
                              </a:xfrm>
                              <a:prstGeom prst="rect">
                                <a:avLst/>
                              </a:prstGeom>
                              <a:noFill/>
                              <a:ln>
                                <a:noFill/>
                              </a:ln>
                            </pic:spPr>
                          </pic:pic>
                        </a:graphicData>
                      </a:graphic>
                    </wp:inline>
                  </w:drawing>
                </w:r>
              </w:p>
            </w:tc>
            <w:tc>
              <w:tcPr>
                <w:tcW w:w="7373" w:type="dxa"/>
                <w:tcMar>
                  <w:top w:w="0" w:type="dxa"/>
                  <w:left w:w="0" w:type="dxa"/>
                  <w:bottom w:w="0" w:type="dxa"/>
                  <w:right w:w="0" w:type="dxa"/>
                </w:tcMar>
              </w:tcPr>
              <w:p w:rsidR="003C113F" w:rsidRDefault="003C113F">
                <w:pPr>
                  <w:jc w:val="center"/>
                  <w:rPr>
                    <w:rFonts w:ascii="Arial" w:eastAsia="Arial" w:hAnsi="Arial" w:cs="Arial"/>
                    <w:color w:val="000000"/>
                  </w:rPr>
                </w:pPr>
              </w:p>
              <w:p w:rsidR="003C113F" w:rsidRDefault="00F909B6">
                <w:pPr>
                  <w:jc w:val="center"/>
                  <w:rPr>
                    <w:rFonts w:ascii="Arial" w:eastAsia="Arial" w:hAnsi="Arial" w:cs="Arial"/>
                    <w:b/>
                    <w:bCs/>
                    <w:color w:val="000000"/>
                    <w:sz w:val="22"/>
                    <w:szCs w:val="22"/>
                  </w:rPr>
                </w:pPr>
                <w:r>
                  <w:rPr>
                    <w:rFonts w:ascii="Arial" w:eastAsia="Arial" w:hAnsi="Arial" w:cs="Arial"/>
                    <w:b/>
                    <w:bCs/>
                    <w:color w:val="000000"/>
                    <w:sz w:val="22"/>
                    <w:szCs w:val="22"/>
                  </w:rPr>
                  <w:t>MUNICIPIO DE JOSE BOITEUX</w:t>
                </w:r>
              </w:p>
              <w:p w:rsidR="003C113F" w:rsidRDefault="00F909B6">
                <w:pPr>
                  <w:jc w:val="center"/>
                  <w:rPr>
                    <w:rFonts w:ascii="Arial" w:eastAsia="Arial" w:hAnsi="Arial" w:cs="Arial"/>
                    <w:b/>
                    <w:bCs/>
                    <w:color w:val="000000"/>
                    <w:sz w:val="22"/>
                    <w:szCs w:val="22"/>
                  </w:rPr>
                </w:pPr>
                <w:r>
                  <w:rPr>
                    <w:rFonts w:ascii="Arial" w:eastAsia="Arial" w:hAnsi="Arial" w:cs="Arial"/>
                    <w:b/>
                    <w:bCs/>
                    <w:color w:val="000000"/>
                    <w:sz w:val="22"/>
                    <w:szCs w:val="22"/>
                  </w:rPr>
                  <w:t>Estado de Santa Catarina</w:t>
                </w:r>
              </w:p>
            </w:tc>
            <w:tc>
              <w:tcPr>
                <w:tcW w:w="1700" w:type="dxa"/>
                <w:tcMar>
                  <w:top w:w="0" w:type="dxa"/>
                  <w:left w:w="0" w:type="dxa"/>
                  <w:bottom w:w="0" w:type="dxa"/>
                  <w:right w:w="0" w:type="dxa"/>
                </w:tcMar>
              </w:tcPr>
              <w:p w:rsidR="003C113F" w:rsidRDefault="003C113F">
                <w:pPr>
                  <w:jc w:val="right"/>
                  <w:rPr>
                    <w:rFonts w:ascii="Arial" w:eastAsia="Arial" w:hAnsi="Arial" w:cs="Arial"/>
                    <w:color w:val="000000"/>
                  </w:rPr>
                </w:pPr>
              </w:p>
            </w:tc>
          </w:tr>
        </w:tbl>
        <w:p w:rsidR="003C113F" w:rsidRDefault="003C113F">
          <w:pPr>
            <w:spacing w:line="1" w:lineRule="auto"/>
          </w:pPr>
        </w:p>
      </w:tc>
    </w:tr>
  </w:tbl>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88" w:type="dxa"/>
      <w:tblLayout w:type="fixed"/>
      <w:tblLook w:val="01E0" w:firstRow="1" w:lastRow="1" w:firstColumn="1" w:lastColumn="1" w:noHBand="0" w:noVBand="0"/>
    </w:tblPr>
    <w:tblGrid>
      <w:gridCol w:w="10988"/>
    </w:tblGrid>
    <w:tr w:rsidR="003C113F">
      <w:trPr>
        <w:trHeight w:val="1417"/>
        <w:hidden/>
      </w:trPr>
      <w:tc>
        <w:tcPr>
          <w:tcW w:w="10988" w:type="dxa"/>
        </w:tcPr>
        <w:p w:rsidR="003C113F" w:rsidRDefault="003C113F">
          <w:pPr>
            <w:rPr>
              <w:vanish/>
            </w:rPr>
          </w:pPr>
        </w:p>
        <w:tbl>
          <w:tblPr>
            <w:tblOverlap w:val="never"/>
            <w:tblW w:w="10773" w:type="dxa"/>
            <w:tblBorders>
              <w:bottom w:val="double" w:sz="6" w:space="0" w:color="000000"/>
            </w:tblBorders>
            <w:tblLayout w:type="fixed"/>
            <w:tblLook w:val="01E0" w:firstRow="1" w:lastRow="1" w:firstColumn="1" w:lastColumn="1" w:noHBand="0" w:noVBand="0"/>
          </w:tblPr>
          <w:tblGrid>
            <w:gridCol w:w="1700"/>
            <w:gridCol w:w="7373"/>
            <w:gridCol w:w="1700"/>
          </w:tblGrid>
          <w:tr w:rsidR="003C113F">
            <w:tc>
              <w:tcPr>
                <w:tcW w:w="1700" w:type="dxa"/>
                <w:tcMar>
                  <w:top w:w="0" w:type="dxa"/>
                  <w:left w:w="0" w:type="dxa"/>
                  <w:bottom w:w="0" w:type="dxa"/>
                  <w:right w:w="0" w:type="dxa"/>
                </w:tcMar>
              </w:tcPr>
              <w:p w:rsidR="003C113F" w:rsidRDefault="00A30666">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 name="AutoShap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2"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KbyuQIAAM8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TKim8rkCAADP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extent cx="695325" cy="762000"/>
                      <wp:effectExtent l="0" t="0" r="9525" b="0"/>
                      <wp:docPr id="6" name="Imagem 6" descr="wordml://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ml://8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762000"/>
                              </a:xfrm>
                              <a:prstGeom prst="rect">
                                <a:avLst/>
                              </a:prstGeom>
                              <a:noFill/>
                              <a:ln>
                                <a:noFill/>
                              </a:ln>
                            </pic:spPr>
                          </pic:pic>
                        </a:graphicData>
                      </a:graphic>
                    </wp:inline>
                  </w:drawing>
                </w:r>
              </w:p>
            </w:tc>
            <w:tc>
              <w:tcPr>
                <w:tcW w:w="7373" w:type="dxa"/>
                <w:tcMar>
                  <w:top w:w="0" w:type="dxa"/>
                  <w:left w:w="0" w:type="dxa"/>
                  <w:bottom w:w="0" w:type="dxa"/>
                  <w:right w:w="0" w:type="dxa"/>
                </w:tcMar>
              </w:tcPr>
              <w:p w:rsidR="003C113F" w:rsidRDefault="003C113F">
                <w:pPr>
                  <w:jc w:val="center"/>
                  <w:rPr>
                    <w:rFonts w:ascii="Arial" w:eastAsia="Arial" w:hAnsi="Arial" w:cs="Arial"/>
                    <w:color w:val="000000"/>
                  </w:rPr>
                </w:pPr>
              </w:p>
              <w:p w:rsidR="003C113F" w:rsidRDefault="00F909B6">
                <w:pPr>
                  <w:jc w:val="center"/>
                  <w:rPr>
                    <w:rFonts w:ascii="Arial" w:eastAsia="Arial" w:hAnsi="Arial" w:cs="Arial"/>
                    <w:b/>
                    <w:bCs/>
                    <w:color w:val="000000"/>
                    <w:sz w:val="22"/>
                    <w:szCs w:val="22"/>
                  </w:rPr>
                </w:pPr>
                <w:r>
                  <w:rPr>
                    <w:rFonts w:ascii="Arial" w:eastAsia="Arial" w:hAnsi="Arial" w:cs="Arial"/>
                    <w:b/>
                    <w:bCs/>
                    <w:color w:val="000000"/>
                    <w:sz w:val="22"/>
                    <w:szCs w:val="22"/>
                  </w:rPr>
                  <w:t>MUNICIPIO DE JOSE BOITEUX</w:t>
                </w:r>
              </w:p>
              <w:p w:rsidR="003C113F" w:rsidRDefault="00F909B6">
                <w:pPr>
                  <w:jc w:val="center"/>
                  <w:rPr>
                    <w:rFonts w:ascii="Arial" w:eastAsia="Arial" w:hAnsi="Arial" w:cs="Arial"/>
                    <w:b/>
                    <w:bCs/>
                    <w:color w:val="000000"/>
                    <w:sz w:val="22"/>
                    <w:szCs w:val="22"/>
                  </w:rPr>
                </w:pPr>
                <w:r>
                  <w:rPr>
                    <w:rFonts w:ascii="Arial" w:eastAsia="Arial" w:hAnsi="Arial" w:cs="Arial"/>
                    <w:b/>
                    <w:bCs/>
                    <w:color w:val="000000"/>
                    <w:sz w:val="22"/>
                    <w:szCs w:val="22"/>
                  </w:rPr>
                  <w:t>Estado de Santa Catarina</w:t>
                </w:r>
              </w:p>
            </w:tc>
            <w:tc>
              <w:tcPr>
                <w:tcW w:w="1700" w:type="dxa"/>
                <w:tcMar>
                  <w:top w:w="0" w:type="dxa"/>
                  <w:left w:w="0" w:type="dxa"/>
                  <w:bottom w:w="0" w:type="dxa"/>
                  <w:right w:w="0" w:type="dxa"/>
                </w:tcMar>
              </w:tcPr>
              <w:p w:rsidR="003C113F" w:rsidRDefault="003C113F">
                <w:pPr>
                  <w:jc w:val="right"/>
                  <w:rPr>
                    <w:rFonts w:ascii="Arial" w:eastAsia="Arial" w:hAnsi="Arial" w:cs="Arial"/>
                    <w:color w:val="000000"/>
                  </w:rPr>
                </w:pPr>
              </w:p>
            </w:tc>
          </w:tr>
        </w:tbl>
        <w:p w:rsidR="003C113F" w:rsidRDefault="003C113F">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13F"/>
    <w:rsid w:val="002B0ECE"/>
    <w:rsid w:val="003C113F"/>
    <w:rsid w:val="00570904"/>
    <w:rsid w:val="008F2F69"/>
    <w:rsid w:val="00A30666"/>
    <w:rsid w:val="00A938C8"/>
    <w:rsid w:val="00D519BD"/>
    <w:rsid w:val="00F909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4">
    <w:name w:val="toc 4"/>
    <w:autoRedefine/>
    <w:semiHidden/>
    <w:rsid w:val="009B3C8F"/>
  </w:style>
  <w:style w:type="character" w:styleId="Hyperlink">
    <w:name w:val="Hyperlink"/>
    <w:rsid w:val="003C113F"/>
    <w:rPr>
      <w:color w:val="0000FF"/>
      <w:u w:val="single"/>
    </w:rPr>
  </w:style>
  <w:style w:type="paragraph" w:styleId="Textodebalo">
    <w:name w:val="Balloon Text"/>
    <w:basedOn w:val="Normal"/>
    <w:link w:val="TextodebaloChar"/>
    <w:uiPriority w:val="99"/>
    <w:semiHidden/>
    <w:unhideWhenUsed/>
    <w:rsid w:val="00D519BD"/>
    <w:rPr>
      <w:rFonts w:ascii="Tahoma" w:hAnsi="Tahoma" w:cs="Tahoma"/>
      <w:sz w:val="16"/>
      <w:szCs w:val="16"/>
    </w:rPr>
  </w:style>
  <w:style w:type="character" w:customStyle="1" w:styleId="TextodebaloChar">
    <w:name w:val="Texto de balão Char"/>
    <w:basedOn w:val="Fontepargpadro"/>
    <w:link w:val="Textodebalo"/>
    <w:uiPriority w:val="99"/>
    <w:semiHidden/>
    <w:rsid w:val="00D519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4">
    <w:name w:val="toc 4"/>
    <w:autoRedefine/>
    <w:semiHidden/>
    <w:rsid w:val="009B3C8F"/>
  </w:style>
  <w:style w:type="character" w:styleId="Hyperlink">
    <w:name w:val="Hyperlink"/>
    <w:rsid w:val="003C113F"/>
    <w:rPr>
      <w:color w:val="0000FF"/>
      <w:u w:val="single"/>
    </w:rPr>
  </w:style>
  <w:style w:type="paragraph" w:styleId="Textodebalo">
    <w:name w:val="Balloon Text"/>
    <w:basedOn w:val="Normal"/>
    <w:link w:val="TextodebaloChar"/>
    <w:uiPriority w:val="99"/>
    <w:semiHidden/>
    <w:unhideWhenUsed/>
    <w:rsid w:val="00D519BD"/>
    <w:rPr>
      <w:rFonts w:ascii="Tahoma" w:hAnsi="Tahoma" w:cs="Tahoma"/>
      <w:sz w:val="16"/>
      <w:szCs w:val="16"/>
    </w:rPr>
  </w:style>
  <w:style w:type="character" w:customStyle="1" w:styleId="TextodebaloChar">
    <w:name w:val="Texto de balão Char"/>
    <w:basedOn w:val="Fontepargpadro"/>
    <w:link w:val="Textodebalo"/>
    <w:uiPriority w:val="99"/>
    <w:semiHidden/>
    <w:rsid w:val="00D519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microsoft.com/office/2007/relationships/stylesWithEffects" Target="stylesWithEffect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6089</Words>
  <Characters>32885</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Leandro</dc:creator>
  <cp:lastModifiedBy>Leandro</cp:lastModifiedBy>
  <cp:revision>2</cp:revision>
  <dcterms:created xsi:type="dcterms:W3CDTF">2018-03-25T18:18:00Z</dcterms:created>
  <dcterms:modified xsi:type="dcterms:W3CDTF">2018-03-25T18:18:00Z</dcterms:modified>
</cp:coreProperties>
</file>